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6749" w:rsidRPr="00B63144" w:rsidRDefault="00336749" w:rsidP="00336749">
      <w:pPr>
        <w:spacing w:after="120" w:line="240" w:lineRule="auto"/>
        <w:rPr>
          <w:rFonts w:ascii="Times New Roman" w:hAnsi="Times New Roman"/>
        </w:rPr>
      </w:pPr>
      <w:r w:rsidRPr="00B63144">
        <w:rPr>
          <w:rFonts w:ascii="Times New Roman" w:hAnsi="Times New Roman"/>
        </w:rPr>
        <w:t>Pokyn</w:t>
      </w:r>
      <w:bookmarkStart w:id="0" w:name="_GoBack"/>
      <w:bookmarkEnd w:id="0"/>
      <w:r w:rsidRPr="00B63144">
        <w:rPr>
          <w:rFonts w:ascii="Times New Roman" w:hAnsi="Times New Roman"/>
        </w:rPr>
        <w:t>y k využívaniu:</w:t>
      </w:r>
    </w:p>
    <w:p w:rsidR="00336749" w:rsidRPr="00B63144" w:rsidRDefault="00336749" w:rsidP="00336749">
      <w:pPr>
        <w:spacing w:after="120" w:line="240" w:lineRule="auto"/>
        <w:jc w:val="both"/>
        <w:rPr>
          <w:rFonts w:ascii="Times New Roman" w:hAnsi="Times New Roman"/>
        </w:rPr>
      </w:pPr>
      <w:r w:rsidRPr="00B63144">
        <w:rPr>
          <w:rFonts w:ascii="Times New Roman" w:hAnsi="Times New Roman"/>
        </w:rPr>
        <w:t xml:space="preserve">Kontrolné zoznamy, ktoré sú súčasťou tohto dokumentu, sú navrhnuté ako fakultatívna pomôcka pre prijímateľov, aby si pred zaslaním dokumentácie na kontrolu VO, skontrolovali všetky požadované dokumenty a doklady a poskytovateľovi zasielali kompletnú dokumentáciu. Týmto sa eliminuje potreba zasielania dodatočných výziev na dopĺňanie chýbajúcej dokumentácie a skráti sa čas potrebný na výkon kontroly VO. </w:t>
      </w:r>
    </w:p>
    <w:p w:rsidR="00336749" w:rsidRPr="00B63144" w:rsidRDefault="00336749" w:rsidP="00336749">
      <w:pPr>
        <w:spacing w:after="120" w:line="240" w:lineRule="auto"/>
        <w:jc w:val="both"/>
        <w:rPr>
          <w:rFonts w:ascii="Times New Roman" w:hAnsi="Times New Roman"/>
        </w:rPr>
      </w:pPr>
      <w:r w:rsidRPr="00B63144">
        <w:rPr>
          <w:rFonts w:ascii="Times New Roman" w:hAnsi="Times New Roman"/>
        </w:rPr>
        <w:t xml:space="preserve">Pre niektoré </w:t>
      </w:r>
      <w:r>
        <w:rPr>
          <w:rFonts w:ascii="Times New Roman" w:hAnsi="Times New Roman"/>
        </w:rPr>
        <w:t xml:space="preserve">menej frekventované </w:t>
      </w:r>
      <w:r w:rsidRPr="00B63144">
        <w:rPr>
          <w:rFonts w:ascii="Times New Roman" w:hAnsi="Times New Roman"/>
        </w:rPr>
        <w:t xml:space="preserve">postupy VO nie sú vytvorené samostatné kontrolné zoznamy. </w:t>
      </w:r>
    </w:p>
    <w:p w:rsidR="00336749" w:rsidRPr="00B63144" w:rsidRDefault="00336749" w:rsidP="00336749">
      <w:pPr>
        <w:spacing w:after="120" w:line="240" w:lineRule="auto"/>
        <w:jc w:val="both"/>
        <w:rPr>
          <w:rFonts w:ascii="Times New Roman" w:hAnsi="Times New Roman"/>
        </w:rPr>
      </w:pPr>
      <w:r w:rsidRPr="00B63144">
        <w:rPr>
          <w:rFonts w:ascii="Times New Roman" w:hAnsi="Times New Roman"/>
        </w:rPr>
        <w:t>V prípade, že sa dokument uvádzaný v kontrolnom zozname v predkladanej dokumentácii nachádza, zaznamená sa táto skutočnosť označením príslušného políčka. V prípade, že sa dokument v predkladanej dokumentácii nenachádza, políčko zostáva neoznačené, pričom je možné do poznámky uviesť dôvod nepredloženia dokumentu. Samotná skutočnosť, že dokument nie je predkladaný ešte automaticky neznamená chybu, ale môže znamenať, že daný dokument sa v rámci procesu VO</w:t>
      </w:r>
      <w:r>
        <w:rPr>
          <w:rFonts w:ascii="Times New Roman" w:hAnsi="Times New Roman"/>
        </w:rPr>
        <w:t>/obstarávania</w:t>
      </w:r>
      <w:r w:rsidRPr="00B63144">
        <w:rPr>
          <w:rFonts w:ascii="Times New Roman" w:hAnsi="Times New Roman"/>
        </w:rPr>
        <w:t xml:space="preserve"> nevyskytol (napr. dokumenty týkajúce sa revíznych postupov, vysvetľovanie súťažných podkladov, dokumenty súvisiace s realizáciou elektronickej aukcie a pod.). V takýchto prípadoch odporúčame do poznámky uviesť minimálne informáciu „neaplikované“ alebo „nevzťahuje sa“. </w:t>
      </w:r>
    </w:p>
    <w:p w:rsidR="00336749" w:rsidRPr="00B63144" w:rsidRDefault="00336749" w:rsidP="00336749">
      <w:pPr>
        <w:spacing w:after="120" w:line="240" w:lineRule="auto"/>
        <w:jc w:val="both"/>
        <w:rPr>
          <w:rFonts w:ascii="Times New Roman" w:hAnsi="Times New Roman"/>
        </w:rPr>
      </w:pPr>
      <w:r w:rsidRPr="00B63144">
        <w:rPr>
          <w:rFonts w:ascii="Times New Roman" w:hAnsi="Times New Roman"/>
        </w:rPr>
        <w:t xml:space="preserve">Vyplnenie kontrolného zoznamu a súčasné preverenie kompletnosti dokumentácie nevylučuje, že napriek tomuto úkonu bude prijímateľovi zo strany poskytovateľa zaslaná požiadavka na doplnenie dokumentácie, ktorá sa nenachádza na kontrolnom zozname. </w:t>
      </w:r>
    </w:p>
    <w:p w:rsidR="00336749" w:rsidRPr="00351766" w:rsidRDefault="00336749" w:rsidP="00336749">
      <w:pPr>
        <w:pStyle w:val="Nadpis5"/>
        <w:spacing w:before="0" w:after="120"/>
        <w:rPr>
          <w:rFonts w:ascii="Times New Roman" w:hAnsi="Times New Roman"/>
        </w:rPr>
      </w:pPr>
      <w:bookmarkStart w:id="1" w:name="_Verejná_súťaž_(nadlimitná"/>
      <w:bookmarkStart w:id="2" w:name="_Verejná_súťaž_(nadlimitná_1"/>
      <w:bookmarkStart w:id="3" w:name="_Verejná_súťaž_(nadlimitná_2"/>
      <w:bookmarkStart w:id="4" w:name="_Verejná_súťaž_(nadlimitná_3"/>
      <w:bookmarkStart w:id="5" w:name="_Užšia_súťaž_(nadlimitná"/>
      <w:bookmarkStart w:id="6" w:name="_Užšia_súťaž_(nadlimitná_1"/>
      <w:bookmarkStart w:id="7" w:name="_Užšia_súťaž_(nadlimitná_2"/>
      <w:bookmarkStart w:id="8" w:name="_Užšia_súťaž_(nadlimitná_3"/>
      <w:bookmarkStart w:id="9" w:name="_Podlimitná_zákazka_bez"/>
      <w:bookmarkStart w:id="10" w:name="_Podlimitná_zákazka_bez_1"/>
      <w:bookmarkStart w:id="11" w:name="_Podlimitná_zákazka_s"/>
      <w:bookmarkStart w:id="12" w:name="_Podlimitná_zákazka_s_1"/>
      <w:bookmarkStart w:id="13" w:name="_Zákazka_podľa_§"/>
      <w:bookmarkStart w:id="14" w:name="_Zákazka_podľa_§_1"/>
      <w:bookmarkStart w:id="15" w:name="_Dodatok_k_zmluve"/>
      <w:bookmarkStart w:id="16" w:name="_Dodatok_k_zmluve_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Pr="00B63144">
        <w:rPr>
          <w:rFonts w:ascii="Times New Roman" w:hAnsi="Times New Roman"/>
        </w:rPr>
        <w:br w:type="page"/>
      </w:r>
      <w:bookmarkStart w:id="17" w:name="_Prvá_ex-ante_kontrola_1"/>
      <w:bookmarkStart w:id="18" w:name="_Druhá_ex-ante_kontrola_1"/>
      <w:bookmarkStart w:id="19" w:name="_Štandardná_ex-post_kontrola_1"/>
      <w:bookmarkStart w:id="20" w:name="_Štandardná_ex_post"/>
      <w:bookmarkStart w:id="21" w:name="_Následná_ex-post_kontrola_1"/>
      <w:bookmarkStart w:id="22" w:name="_Prvá_ex-ante_kontrola_2"/>
      <w:bookmarkStart w:id="23" w:name="_Druhá_ex-ante_kontrola_2"/>
      <w:bookmarkStart w:id="24" w:name="_Štandardná_ex-post_kontrola_2"/>
      <w:bookmarkStart w:id="25" w:name="_Následná_ex-post_kontrola_2"/>
      <w:bookmarkStart w:id="26" w:name="_Štandardná_ex-post_kontrola_3"/>
      <w:bookmarkStart w:id="27" w:name="_Verejná_súťaž_(nadlimitná_4"/>
      <w:bookmarkEnd w:id="17"/>
      <w:bookmarkEnd w:id="18"/>
      <w:bookmarkEnd w:id="19"/>
      <w:bookmarkEnd w:id="20"/>
      <w:bookmarkEnd w:id="21"/>
      <w:bookmarkEnd w:id="22"/>
      <w:bookmarkEnd w:id="23"/>
      <w:bookmarkEnd w:id="24"/>
      <w:bookmarkEnd w:id="25"/>
      <w:bookmarkEnd w:id="26"/>
      <w:bookmarkEnd w:id="27"/>
    </w:p>
    <w:p w:rsidR="00336749" w:rsidRPr="0023492B" w:rsidRDefault="00336749" w:rsidP="00336749">
      <w:pPr>
        <w:pStyle w:val="Nadpis5"/>
        <w:spacing w:before="0" w:after="120"/>
        <w:rPr>
          <w:rFonts w:ascii="Times New Roman" w:hAnsi="Times New Roman"/>
          <w:b/>
          <w:color w:val="365F91"/>
          <w:sz w:val="22"/>
          <w:szCs w:val="22"/>
          <w:lang w:val="sk-SK"/>
        </w:rPr>
      </w:pPr>
      <w:bookmarkStart w:id="28" w:name="_Verejná_súťaž_(nadlimitná_5"/>
      <w:bookmarkStart w:id="29" w:name="_Verejná_súťaž_(nadlimitná_6"/>
      <w:bookmarkEnd w:id="28"/>
      <w:bookmarkEnd w:id="29"/>
      <w:r w:rsidRPr="00351766">
        <w:rPr>
          <w:rFonts w:ascii="Times New Roman" w:hAnsi="Times New Roman"/>
          <w:b/>
          <w:color w:val="365F91"/>
          <w:sz w:val="22"/>
          <w:szCs w:val="22"/>
        </w:rPr>
        <w:lastRenderedPageBreak/>
        <w:t>Verejná súťaž (nadlimitná zákazka) –</w:t>
      </w:r>
      <w:r>
        <w:rPr>
          <w:rFonts w:ascii="Times New Roman" w:hAnsi="Times New Roman"/>
          <w:b/>
          <w:color w:val="365F91"/>
          <w:sz w:val="22"/>
          <w:szCs w:val="22"/>
        </w:rPr>
        <w:t xml:space="preserve"> </w:t>
      </w:r>
      <w:r>
        <w:rPr>
          <w:rFonts w:ascii="Times New Roman" w:hAnsi="Times New Roman"/>
          <w:b/>
          <w:color w:val="365F91"/>
          <w:sz w:val="22"/>
          <w:szCs w:val="22"/>
          <w:lang w:val="sk-SK"/>
        </w:rPr>
        <w:t>K</w:t>
      </w:r>
      <w:r w:rsidRPr="00351766">
        <w:rPr>
          <w:rFonts w:ascii="Times New Roman" w:hAnsi="Times New Roman"/>
          <w:b/>
          <w:color w:val="365F91"/>
          <w:sz w:val="22"/>
          <w:szCs w:val="22"/>
        </w:rPr>
        <w:t>ontrola</w:t>
      </w:r>
      <w:r>
        <w:rPr>
          <w:rFonts w:ascii="Times New Roman" w:hAnsi="Times New Roman"/>
          <w:b/>
          <w:color w:val="365F91"/>
          <w:sz w:val="22"/>
          <w:szCs w:val="22"/>
          <w:lang w:val="sk-SK"/>
        </w:rPr>
        <w:t xml:space="preserve"> po uzavretí zmluvy</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284"/>
        <w:gridCol w:w="1535"/>
        <w:gridCol w:w="142"/>
        <w:gridCol w:w="1276"/>
        <w:gridCol w:w="755"/>
        <w:gridCol w:w="1116"/>
        <w:gridCol w:w="1078"/>
        <w:gridCol w:w="28"/>
      </w:tblGrid>
      <w:tr w:rsidR="00336749" w:rsidRPr="00351766" w:rsidTr="00984AE0">
        <w:trPr>
          <w:gridAfter w:val="1"/>
          <w:wAfter w:w="28" w:type="dxa"/>
          <w:trHeight w:val="552"/>
        </w:trPr>
        <w:tc>
          <w:tcPr>
            <w:tcW w:w="3852" w:type="dxa"/>
            <w:gridSpan w:val="2"/>
            <w:vMerge w:val="restart"/>
            <w:shd w:val="clear" w:color="auto" w:fill="auto"/>
            <w:vAlign w:val="center"/>
          </w:tcPr>
          <w:p w:rsidR="00336749" w:rsidRPr="00351766" w:rsidRDefault="00336749" w:rsidP="00984AE0">
            <w:pPr>
              <w:spacing w:after="0" w:line="240" w:lineRule="auto"/>
              <w:rPr>
                <w:rFonts w:ascii="Times New Roman" w:hAnsi="Times New Roman"/>
              </w:rPr>
            </w:pPr>
            <w:r w:rsidRPr="00351766">
              <w:rPr>
                <w:rFonts w:ascii="Times New Roman" w:hAnsi="Times New Roman"/>
              </w:rPr>
              <w:t xml:space="preserve">Kontrolný zoznam/zoznam </w:t>
            </w:r>
          </w:p>
          <w:p w:rsidR="00336749" w:rsidRPr="00351766" w:rsidRDefault="00336749" w:rsidP="00984AE0">
            <w:pPr>
              <w:spacing w:after="0" w:line="240" w:lineRule="auto"/>
              <w:rPr>
                <w:rFonts w:ascii="Times New Roman" w:hAnsi="Times New Roman"/>
              </w:rPr>
            </w:pPr>
            <w:r w:rsidRPr="00351766">
              <w:rPr>
                <w:rFonts w:ascii="Times New Roman" w:hAnsi="Times New Roman"/>
              </w:rPr>
              <w:t xml:space="preserve">dokumentácie vzťahujúci sa na: </w:t>
            </w:r>
          </w:p>
        </w:tc>
        <w:tc>
          <w:tcPr>
            <w:tcW w:w="1535" w:type="dxa"/>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Postup VO:</w:t>
            </w:r>
          </w:p>
        </w:tc>
        <w:tc>
          <w:tcPr>
            <w:tcW w:w="4367" w:type="dxa"/>
            <w:gridSpan w:val="5"/>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 xml:space="preserve">Verejná súťaž </w:t>
            </w:r>
          </w:p>
        </w:tc>
      </w:tr>
      <w:tr w:rsidR="00336749" w:rsidRPr="00351766" w:rsidTr="00984AE0">
        <w:trPr>
          <w:gridAfter w:val="1"/>
          <w:wAfter w:w="28" w:type="dxa"/>
          <w:trHeight w:val="516"/>
        </w:trPr>
        <w:tc>
          <w:tcPr>
            <w:tcW w:w="3852" w:type="dxa"/>
            <w:gridSpan w:val="2"/>
            <w:vMerge/>
            <w:shd w:val="clear" w:color="auto" w:fill="auto"/>
            <w:vAlign w:val="center"/>
          </w:tcPr>
          <w:p w:rsidR="00336749" w:rsidRPr="00351766" w:rsidRDefault="00336749" w:rsidP="00984AE0">
            <w:pPr>
              <w:spacing w:after="0" w:line="240" w:lineRule="auto"/>
              <w:rPr>
                <w:rFonts w:ascii="Times New Roman" w:hAnsi="Times New Roman"/>
              </w:rPr>
            </w:pPr>
          </w:p>
        </w:tc>
        <w:tc>
          <w:tcPr>
            <w:tcW w:w="1535" w:type="dxa"/>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Druh kontroly:</w:t>
            </w:r>
          </w:p>
        </w:tc>
        <w:tc>
          <w:tcPr>
            <w:tcW w:w="4367" w:type="dxa"/>
            <w:gridSpan w:val="5"/>
            <w:shd w:val="clear" w:color="auto" w:fill="auto"/>
            <w:vAlign w:val="center"/>
          </w:tcPr>
          <w:p w:rsidR="00336749" w:rsidRPr="00351766" w:rsidRDefault="00336749" w:rsidP="00984AE0">
            <w:pPr>
              <w:spacing w:after="0" w:line="240" w:lineRule="auto"/>
              <w:jc w:val="both"/>
              <w:rPr>
                <w:rFonts w:ascii="Times New Roman" w:hAnsi="Times New Roman"/>
              </w:rPr>
            </w:pPr>
            <w:r>
              <w:rPr>
                <w:rFonts w:ascii="Times New Roman" w:hAnsi="Times New Roman"/>
              </w:rPr>
              <w:t>K</w:t>
            </w:r>
            <w:r w:rsidRPr="00351766">
              <w:rPr>
                <w:rFonts w:ascii="Times New Roman" w:hAnsi="Times New Roman"/>
              </w:rPr>
              <w:t>ontrola</w:t>
            </w:r>
            <w:r>
              <w:rPr>
                <w:rFonts w:ascii="Times New Roman" w:hAnsi="Times New Roman"/>
              </w:rPr>
              <w:t xml:space="preserve"> po uzavretí zmluvy</w:t>
            </w:r>
          </w:p>
        </w:tc>
      </w:tr>
      <w:tr w:rsidR="00336749" w:rsidRPr="00351766" w:rsidTr="00984AE0">
        <w:trPr>
          <w:gridAfter w:val="1"/>
          <w:wAfter w:w="28" w:type="dxa"/>
          <w:trHeight w:val="516"/>
        </w:trPr>
        <w:tc>
          <w:tcPr>
            <w:tcW w:w="7560" w:type="dxa"/>
            <w:gridSpan w:val="6"/>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 xml:space="preserve">Tento zoznam slúži ako príloha k čestnému vyhláseniu k úplnosti dokumentácie: </w:t>
            </w:r>
          </w:p>
        </w:tc>
        <w:tc>
          <w:tcPr>
            <w:tcW w:w="1116" w:type="dxa"/>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 xml:space="preserve">ÁNO </w:t>
            </w:r>
            <w:r w:rsidRPr="00351766">
              <w:rPr>
                <w:rFonts w:ascii="Segoe UI Symbol" w:eastAsia="MS Mincho" w:hAnsi="Segoe UI Symbol" w:cs="Segoe UI Symbol"/>
              </w:rPr>
              <w:t>☐</w:t>
            </w:r>
          </w:p>
        </w:tc>
        <w:tc>
          <w:tcPr>
            <w:tcW w:w="1078" w:type="dxa"/>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 xml:space="preserve">NIE </w:t>
            </w:r>
            <w:r w:rsidRPr="00351766">
              <w:rPr>
                <w:rFonts w:ascii="Segoe UI Symbol" w:eastAsia="MS Mincho" w:hAnsi="Segoe UI Symbol" w:cs="Segoe UI Symbol"/>
              </w:rPr>
              <w:t>☐</w:t>
            </w:r>
          </w:p>
        </w:tc>
      </w:tr>
      <w:tr w:rsidR="00336749" w:rsidRPr="00351766" w:rsidTr="00984AE0">
        <w:trPr>
          <w:gridAfter w:val="1"/>
          <w:wAfter w:w="28" w:type="dxa"/>
          <w:trHeight w:val="397"/>
        </w:trPr>
        <w:tc>
          <w:tcPr>
            <w:tcW w:w="3852"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Prijímateľ:</w:t>
            </w:r>
          </w:p>
        </w:tc>
        <w:tc>
          <w:tcPr>
            <w:tcW w:w="5902" w:type="dxa"/>
            <w:gridSpan w:val="6"/>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gridAfter w:val="1"/>
          <w:wAfter w:w="28" w:type="dxa"/>
          <w:trHeight w:val="397"/>
        </w:trPr>
        <w:tc>
          <w:tcPr>
            <w:tcW w:w="3852"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Projekt:</w:t>
            </w:r>
          </w:p>
        </w:tc>
        <w:tc>
          <w:tcPr>
            <w:tcW w:w="5902" w:type="dxa"/>
            <w:gridSpan w:val="6"/>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gridAfter w:val="1"/>
          <w:wAfter w:w="28" w:type="dxa"/>
          <w:trHeight w:val="397"/>
        </w:trPr>
        <w:tc>
          <w:tcPr>
            <w:tcW w:w="3852"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Pr>
                <w:rFonts w:ascii="Times New Roman" w:hAnsi="Times New Roman"/>
              </w:rPr>
              <w:t>Kód projektu</w:t>
            </w:r>
            <w:r w:rsidRPr="00351766">
              <w:rPr>
                <w:rFonts w:ascii="Times New Roman" w:hAnsi="Times New Roman"/>
              </w:rPr>
              <w:t>:</w:t>
            </w:r>
          </w:p>
        </w:tc>
        <w:tc>
          <w:tcPr>
            <w:tcW w:w="5902" w:type="dxa"/>
            <w:gridSpan w:val="6"/>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gridAfter w:val="1"/>
          <w:wAfter w:w="28" w:type="dxa"/>
          <w:trHeight w:val="397"/>
        </w:trPr>
        <w:tc>
          <w:tcPr>
            <w:tcW w:w="3852"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Názov zákazky:</w:t>
            </w:r>
          </w:p>
        </w:tc>
        <w:tc>
          <w:tcPr>
            <w:tcW w:w="5902" w:type="dxa"/>
            <w:gridSpan w:val="6"/>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gridAfter w:val="1"/>
          <w:wAfter w:w="28" w:type="dxa"/>
          <w:trHeight w:val="397"/>
        </w:trPr>
        <w:tc>
          <w:tcPr>
            <w:tcW w:w="3852"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 xml:space="preserve">Číslo oznámenia o vyhlásení VO: </w:t>
            </w:r>
          </w:p>
        </w:tc>
        <w:tc>
          <w:tcPr>
            <w:tcW w:w="5902" w:type="dxa"/>
            <w:gridSpan w:val="6"/>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gridAfter w:val="1"/>
          <w:wAfter w:w="28" w:type="dxa"/>
        </w:trPr>
        <w:tc>
          <w:tcPr>
            <w:tcW w:w="9754" w:type="dxa"/>
            <w:gridSpan w:val="8"/>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c>
          <w:tcPr>
            <w:tcW w:w="568" w:type="dxa"/>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P.č.</w:t>
            </w: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Názov dokumentu</w:t>
            </w:r>
          </w:p>
        </w:tc>
        <w:tc>
          <w:tcPr>
            <w:tcW w:w="1276" w:type="dxa"/>
            <w:shd w:val="clear" w:color="auto" w:fill="auto"/>
            <w:vAlign w:val="center"/>
          </w:tcPr>
          <w:p w:rsidR="00336749" w:rsidRPr="00EB6DFA" w:rsidRDefault="00336749" w:rsidP="00984AE0">
            <w:pPr>
              <w:spacing w:after="0" w:line="240" w:lineRule="auto"/>
              <w:jc w:val="center"/>
              <w:rPr>
                <w:rFonts w:ascii="Times New Roman" w:hAnsi="Times New Roman"/>
                <w:color w:val="000000"/>
                <w:sz w:val="20"/>
                <w:szCs w:val="20"/>
              </w:rPr>
            </w:pPr>
            <w:r w:rsidRPr="00EB6DFA">
              <w:rPr>
                <w:rFonts w:ascii="Times New Roman" w:hAnsi="Times New Roman"/>
                <w:color w:val="000000"/>
                <w:sz w:val="20"/>
                <w:szCs w:val="20"/>
              </w:rPr>
              <w:t>Predložené elektronicky</w:t>
            </w:r>
          </w:p>
        </w:tc>
        <w:tc>
          <w:tcPr>
            <w:tcW w:w="2977" w:type="dxa"/>
            <w:gridSpan w:val="4"/>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Times New Roman" w:hAnsi="Times New Roman"/>
              </w:rPr>
              <w:t>Poznámka</w:t>
            </w: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3"/>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Oznámenie o vyhlásení VO zverejnené vo Vestníku VO vedeného ÚVO, ako aj v Úradnom vestníku EÚ, vrátane všetkých zmien a doplnení</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3"/>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Určenie predpokladanej hodnoty zákazky (PHZ) vrátane podkladov, na základe ktorých bola PHZ určená</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3"/>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Predbežné oznámenie (ak relevantné)</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3"/>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 xml:space="preserve">Súťažné podklady vrátane všetkých príloh </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3"/>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Projektová dokumentácia (ak relevantné)</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3"/>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Žiadosti o poskytnutie súťažných podkladov, potvrdenia o odoslaní súťažných podkladov, evidencia záujemcov, ktorým boli poskytnuté súťažné podklady.</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3"/>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Doplnenie súťažných podkladov spolu s dokladmi o ich doručení záujemcom (ak relevantné)</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3"/>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 xml:space="preserve">Žiadosti o vysvetlenie oznámenia o vyhlásení VO vrátane vysvetlenia a dokladov preukazujúcich ich doručenie (ak relevantné) </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3"/>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Žiadosti o vysvetlenie súťažných podkladov vrátane vysvetlenia a dokladov preukazujúcich ich doručenie (ak relevantné)</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3"/>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Pr>
                <w:rFonts w:ascii="Times New Roman" w:hAnsi="Times New Roman"/>
              </w:rPr>
              <w:t>D</w:t>
            </w:r>
            <w:r w:rsidRPr="00351766">
              <w:rPr>
                <w:rFonts w:ascii="Times New Roman" w:hAnsi="Times New Roman"/>
              </w:rPr>
              <w:t xml:space="preserve">oklady za členov komisie preukazujúce odborné vzdelanie alebo prax (životopisy) </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3"/>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 xml:space="preserve">Čestné vyhlásenia členov komisie na vyhodnotenie ponúk </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3"/>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Všetky predložené ponuky</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3"/>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 xml:space="preserve">Zápisnica z otvárania ponúk </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3"/>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Žiadosti o vysvetlenie alebo doplnenie predložených dokladov a doklady o ich doručení uchádzačom (ak relevantné)</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3"/>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Odpovede na žiadosti o vysvetlenie alebo doplnenie predložených dokladov spolu s potvrdením preukazujúcim dátum doručenia (ak relevantné)</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3"/>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Zápisnica z vyhodnotenia splnenia podmienok účasti</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3"/>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Oznámenia o vylúčení uchádzačov spolu s dokladmi o ich doručení (ak relevantné)</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3"/>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Žiadosti o vysvetlenie ponuky a doklady o ich doručení uchádzačom (ak relevantné)</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3"/>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Odpovede na žiadosti o vysvetlenie ponuky spolu s potvrdením preukazujúcim dátum doručenia (ak relevantné)</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3"/>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Zápisnica z vyhodnotenia ponúk z hľadiska splnenia požiadaviek na predmet zákazky, náležitostí ponuky a z posúdenia zloženia zábezpeky, ak bola zábezpeka vyžadovaná</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3"/>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Oznámenia o vylúčení ponúk uchádzačov spolu s dokladmi o ich doručení, ak bola niektorá z ponúk uchádzačov vylúčená</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3"/>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Zápisnica z vyhodnotenia ponúk pred elektronickou aukciou (ak relevantné)</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3"/>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Výzva na účasť v elektronickej aukcii spolu s dokladmi o jej odoslaní uchádzačom (ak relevantné)</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3"/>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Dokumenty preukazujúce priebeh elektronickej aukcie (napr. auditný záznam, protokol) (ak relevantné)</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3"/>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Prístup do systému, v ktorom sa uskutočnila elektronická aukcia (ak relevantné)</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3"/>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Žiadosti o vysvetlenie mimoriadne nízkej ponuky, vrátane odpovede a dokladov o doručení (ak relevantné)</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3"/>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 xml:space="preserve">Zápisnica o vyhodnotení ponúk </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3"/>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Žiadosti o predloženie dokladov preukazujúcich splnenie podmienok účasti, ak úspešný uchádzač preukazoval splnenie podmienok účasti Jednotným európskym dokumentom, doklad o jej doručení</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3"/>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Predložené doklady preukazujúce splnenie podmienok účasti uchádzača, ktorý preukazoval splnenie podmienok účasti Jednotným európskym dokumentom</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3"/>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Zápisnica z vyhodnotenia splnenia takýchto podmienok účasti spolu so súvisiacimi dokumentmi (žiadosť o vysvetlenie, vylúčenie) (ak relevantné)</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3"/>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Oznámenia o výsledku vyhodnotenia ponúk spolu s dokladmi o ich doručení uchádzačom</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3"/>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Všetky doklady súvisiace s revíznymi postupmi (žiadosť o nápravu, námietky, kontrola ÚVO) (ak relevantné)</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3"/>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 xml:space="preserve">Zmluva/rámcová dohoda uzavretá medzi úspešným uchádzačom a verejným obstarávateľom, vrátane všetkých príloh </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3"/>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Čiastkové zmluvy k rámcovej dohode vrátane dokladov preukazujúcich spôsob zadania čiastkových zákaziek (ak relevantné)</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3"/>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Doklad preukazujúci zverejnenie čiastkovej zmluvy podľa zákona o slobodnom prístupe k informáciám</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3"/>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Dokumenty preukazujúce zverejnenie oznámenia o výsledku VO vo Vestníku VO vedeného ÚVO, ako aj v Úradnom vestníku EÚ</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3"/>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Dokumenty preukazujúce zverejnenie zmluvy podľa zákona o slobodnom prístupe k informáciám</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3"/>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Doklady preukazujúce splnenie predkontraktačných povinností (ak relevantné)</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3"/>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Čestné vyhlásenie ku konfliktu záujmov</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3"/>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120"/>
              <w:jc w:val="both"/>
              <w:rPr>
                <w:rFonts w:ascii="Times New Roman" w:hAnsi="Times New Roman"/>
              </w:rPr>
            </w:pPr>
            <w:r w:rsidRPr="00351766">
              <w:rPr>
                <w:rFonts w:ascii="Times New Roman" w:hAnsi="Times New Roman"/>
              </w:rPr>
              <w:t>Dokumentácia k prípravným trhovým konzultáciám a predbežnému zapojeniu záujemcov alebo uchádzačov (ak relevantné)</w:t>
            </w:r>
          </w:p>
        </w:tc>
        <w:tc>
          <w:tcPr>
            <w:tcW w:w="1276" w:type="dxa"/>
            <w:shd w:val="clear" w:color="auto" w:fill="auto"/>
            <w:vAlign w:val="center"/>
          </w:tcPr>
          <w:p w:rsidR="00336749" w:rsidRPr="00351766" w:rsidRDefault="00336749" w:rsidP="00984AE0">
            <w:pPr>
              <w:spacing w:after="0" w:line="240" w:lineRule="auto"/>
              <w:jc w:val="center"/>
              <w:rPr>
                <w:rFonts w:ascii="Times New Roman" w:eastAsia="MS Mincho"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3"/>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Pr>
                <w:rFonts w:ascii="Times New Roman" w:hAnsi="Times New Roman"/>
              </w:rPr>
              <w:t>D</w:t>
            </w:r>
            <w:r w:rsidRPr="009C1500">
              <w:rPr>
                <w:rFonts w:ascii="Times New Roman" w:hAnsi="Times New Roman"/>
              </w:rPr>
              <w:t xml:space="preserve">okumentácia potvrdzujúca splnenie povinnosti vrátenia zábezpeky </w:t>
            </w:r>
            <w:r>
              <w:rPr>
                <w:rFonts w:ascii="Times New Roman" w:hAnsi="Times New Roman"/>
              </w:rPr>
              <w:t xml:space="preserve">podľa </w:t>
            </w:r>
            <w:r w:rsidRPr="009C1500">
              <w:rPr>
                <w:rFonts w:ascii="Times New Roman" w:hAnsi="Times New Roman"/>
              </w:rPr>
              <w:t>§ 46 (ak relevantné)</w:t>
            </w:r>
          </w:p>
        </w:tc>
        <w:tc>
          <w:tcPr>
            <w:tcW w:w="1276" w:type="dxa"/>
            <w:shd w:val="clear" w:color="auto" w:fill="auto"/>
            <w:vAlign w:val="center"/>
          </w:tcPr>
          <w:p w:rsidR="00336749" w:rsidRPr="00351766" w:rsidRDefault="00336749" w:rsidP="00984AE0">
            <w:pPr>
              <w:spacing w:after="0" w:line="240" w:lineRule="auto"/>
              <w:jc w:val="center"/>
              <w:rPr>
                <w:rFonts w:ascii="Segoe UI Symbol" w:eastAsia="MS Mincho" w:hAnsi="Segoe UI Symbol" w:cs="Segoe UI Symbol"/>
              </w:rPr>
            </w:pP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3"/>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Splnomocnenie inému subjektu na výkon úkonov vo VO udelený prijímateľom (ak relevantné)</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4</w:t>
            </w:r>
            <w:r>
              <w:rPr>
                <w:rFonts w:ascii="Times New Roman" w:hAnsi="Times New Roman"/>
              </w:rPr>
              <w:t>5</w:t>
            </w:r>
            <w:r w:rsidRPr="00351766">
              <w:rPr>
                <w:rFonts w:ascii="Times New Roman" w:hAnsi="Times New Roman"/>
              </w:rPr>
              <w:t>.</w:t>
            </w: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Doklad preukazujúci zápis úspešného uchádzača, resp. jeho subdodávateľov v</w:t>
            </w:r>
            <w:r>
              <w:rPr>
                <w:rFonts w:ascii="Times New Roman" w:hAnsi="Times New Roman"/>
              </w:rPr>
              <w:t xml:space="preserve"> </w:t>
            </w:r>
            <w:r w:rsidRPr="004F7B4C">
              <w:rPr>
                <w:rFonts w:ascii="Times New Roman" w:hAnsi="Times New Roman"/>
              </w:rPr>
              <w:t>RPVS</w:t>
            </w:r>
            <w:r w:rsidRPr="00351766">
              <w:rPr>
                <w:rFonts w:ascii="Times New Roman" w:hAnsi="Times New Roman"/>
              </w:rPr>
              <w:t>  (ak relevantné)</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984AE0">
            <w:pPr>
              <w:spacing w:after="0" w:line="240" w:lineRule="auto"/>
              <w:jc w:val="both"/>
              <w:rPr>
                <w:rFonts w:ascii="Times New Roman" w:hAnsi="Times New Roman"/>
              </w:rPr>
            </w:pPr>
            <w:r>
              <w:rPr>
                <w:rFonts w:ascii="Times New Roman" w:hAnsi="Times New Roman"/>
              </w:rPr>
              <w:t>46.</w:t>
            </w: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CB61F5">
              <w:rPr>
                <w:rFonts w:ascii="Times New Roman" w:hAnsi="Times New Roman"/>
              </w:rPr>
              <w:t>Zriadenie prístupu do elektronického prostriedku, prostredníctvom ktorého bola zákazka zadávaná</w:t>
            </w:r>
          </w:p>
        </w:tc>
        <w:tc>
          <w:tcPr>
            <w:tcW w:w="1276" w:type="dxa"/>
            <w:shd w:val="clear" w:color="auto" w:fill="auto"/>
            <w:vAlign w:val="center"/>
          </w:tcPr>
          <w:p w:rsidR="00336749" w:rsidRPr="00351766" w:rsidRDefault="00336749" w:rsidP="00984AE0">
            <w:pPr>
              <w:spacing w:after="0" w:line="240" w:lineRule="auto"/>
              <w:jc w:val="center"/>
              <w:rPr>
                <w:rFonts w:ascii="Segoe UI Symbol" w:eastAsia="MS Mincho" w:hAnsi="Segoe UI Symbol" w:cs="Segoe UI Symbol"/>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gridAfter w:val="1"/>
          <w:wAfter w:w="28" w:type="dxa"/>
          <w:trHeight w:val="397"/>
        </w:trPr>
        <w:tc>
          <w:tcPr>
            <w:tcW w:w="5529"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 xml:space="preserve">Spracoval </w:t>
            </w:r>
          </w:p>
        </w:tc>
        <w:tc>
          <w:tcPr>
            <w:tcW w:w="4225"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Dátum:</w:t>
            </w:r>
          </w:p>
        </w:tc>
      </w:tr>
    </w:tbl>
    <w:p w:rsidR="00336749" w:rsidRPr="00351766" w:rsidRDefault="00336749" w:rsidP="00336749">
      <w:pPr>
        <w:rPr>
          <w:rFonts w:ascii="Times New Roman" w:eastAsia="Times New Roman" w:hAnsi="Times New Roman"/>
          <w:color w:val="243F60"/>
        </w:rPr>
      </w:pPr>
    </w:p>
    <w:p w:rsidR="00336749" w:rsidRPr="00351766" w:rsidDel="00D4648C" w:rsidRDefault="00336749" w:rsidP="00336749">
      <w:pPr>
        <w:pStyle w:val="Nadpis5"/>
        <w:spacing w:before="0" w:after="120"/>
        <w:rPr>
          <w:rFonts w:ascii="Times New Roman" w:hAnsi="Times New Roman"/>
          <w:b/>
          <w:color w:val="365F91"/>
          <w:sz w:val="22"/>
          <w:szCs w:val="22"/>
        </w:rPr>
      </w:pPr>
      <w:bookmarkStart w:id="30" w:name="_Verejná_súťaž_(nadlimitná_7"/>
      <w:bookmarkEnd w:id="30"/>
      <w:r w:rsidRPr="00351766">
        <w:rPr>
          <w:rFonts w:ascii="Times New Roman" w:hAnsi="Times New Roman"/>
          <w:b/>
          <w:color w:val="365F91"/>
          <w:sz w:val="22"/>
          <w:szCs w:val="22"/>
        </w:rPr>
        <w:br w:type="page"/>
      </w:r>
    </w:p>
    <w:p w:rsidR="00336749" w:rsidRPr="00351766" w:rsidRDefault="00336749" w:rsidP="00336749">
      <w:pPr>
        <w:pStyle w:val="Nadpis5"/>
        <w:spacing w:before="0" w:after="120"/>
        <w:rPr>
          <w:rFonts w:ascii="Times New Roman" w:hAnsi="Times New Roman"/>
          <w:color w:val="365F91"/>
          <w:sz w:val="22"/>
          <w:szCs w:val="22"/>
        </w:rPr>
      </w:pPr>
      <w:r w:rsidRPr="00351766" w:rsidDel="00D4648C">
        <w:rPr>
          <w:rFonts w:ascii="Times New Roman" w:hAnsi="Times New Roman"/>
          <w:b/>
          <w:color w:val="365F91"/>
          <w:sz w:val="22"/>
          <w:szCs w:val="22"/>
        </w:rPr>
        <w:lastRenderedPageBreak/>
        <w:t xml:space="preserve"> </w:t>
      </w:r>
      <w:bookmarkStart w:id="31" w:name="_Užšia_súťaž_(nadlimitná_5"/>
      <w:bookmarkStart w:id="32" w:name="_Užšia_súťaž_(nadlimitná_6"/>
      <w:bookmarkStart w:id="33" w:name="_Užšia_súťaž_(nadlimitná_7"/>
      <w:bookmarkStart w:id="34" w:name="_Podlimitná_zákazka_bez_2"/>
      <w:bookmarkStart w:id="35" w:name="_Podlimitná_zákazka_bez_3"/>
      <w:bookmarkEnd w:id="31"/>
      <w:bookmarkEnd w:id="32"/>
      <w:bookmarkEnd w:id="33"/>
      <w:bookmarkEnd w:id="34"/>
      <w:bookmarkEnd w:id="35"/>
      <w:r>
        <w:rPr>
          <w:rFonts w:ascii="Times New Roman" w:hAnsi="Times New Roman"/>
          <w:b/>
          <w:color w:val="365F91"/>
          <w:sz w:val="22"/>
          <w:szCs w:val="22"/>
          <w:lang w:val="sk-SK"/>
        </w:rPr>
        <w:t>Bežný postup pre p</w:t>
      </w:r>
      <w:r w:rsidRPr="00351766">
        <w:rPr>
          <w:rFonts w:ascii="Times New Roman" w:hAnsi="Times New Roman"/>
          <w:b/>
          <w:color w:val="365F91"/>
          <w:sz w:val="22"/>
          <w:szCs w:val="22"/>
        </w:rPr>
        <w:t>odlimitn</w:t>
      </w:r>
      <w:r>
        <w:rPr>
          <w:rFonts w:ascii="Times New Roman" w:hAnsi="Times New Roman"/>
          <w:b/>
          <w:color w:val="365F91"/>
          <w:sz w:val="22"/>
          <w:szCs w:val="22"/>
          <w:lang w:val="sk-SK"/>
        </w:rPr>
        <w:t>é</w:t>
      </w:r>
      <w:r w:rsidRPr="00351766">
        <w:rPr>
          <w:rFonts w:ascii="Times New Roman" w:hAnsi="Times New Roman"/>
          <w:b/>
          <w:color w:val="365F91"/>
          <w:sz w:val="22"/>
          <w:szCs w:val="22"/>
        </w:rPr>
        <w:t xml:space="preserve"> zákazk</w:t>
      </w:r>
      <w:r>
        <w:rPr>
          <w:rFonts w:ascii="Times New Roman" w:hAnsi="Times New Roman"/>
          <w:b/>
          <w:color w:val="365F91"/>
          <w:sz w:val="22"/>
          <w:szCs w:val="22"/>
          <w:lang w:val="sk-SK"/>
        </w:rPr>
        <w:t>y</w:t>
      </w:r>
      <w:r w:rsidRPr="00351766">
        <w:rPr>
          <w:rFonts w:ascii="Times New Roman" w:hAnsi="Times New Roman"/>
          <w:b/>
          <w:color w:val="365F91"/>
          <w:sz w:val="22"/>
          <w:szCs w:val="22"/>
        </w:rPr>
        <w:t xml:space="preserve"> (§ 11</w:t>
      </w:r>
      <w:r>
        <w:rPr>
          <w:rFonts w:ascii="Times New Roman" w:hAnsi="Times New Roman"/>
          <w:b/>
          <w:color w:val="365F91"/>
          <w:sz w:val="22"/>
          <w:szCs w:val="22"/>
          <w:lang w:val="sk-SK"/>
        </w:rPr>
        <w:t>0</w:t>
      </w:r>
      <w:r w:rsidRPr="00351766">
        <w:rPr>
          <w:rFonts w:ascii="Times New Roman" w:hAnsi="Times New Roman"/>
          <w:b/>
          <w:color w:val="365F91"/>
          <w:sz w:val="22"/>
          <w:szCs w:val="22"/>
        </w:rPr>
        <w:t xml:space="preserve"> ZVO) </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284"/>
        <w:gridCol w:w="1535"/>
        <w:gridCol w:w="142"/>
        <w:gridCol w:w="1276"/>
        <w:gridCol w:w="755"/>
        <w:gridCol w:w="1116"/>
        <w:gridCol w:w="1078"/>
        <w:gridCol w:w="28"/>
      </w:tblGrid>
      <w:tr w:rsidR="00336749" w:rsidRPr="00351766" w:rsidTr="00984AE0">
        <w:trPr>
          <w:gridAfter w:val="1"/>
          <w:wAfter w:w="28" w:type="dxa"/>
          <w:trHeight w:val="552"/>
        </w:trPr>
        <w:tc>
          <w:tcPr>
            <w:tcW w:w="3852" w:type="dxa"/>
            <w:gridSpan w:val="2"/>
            <w:vMerge w:val="restart"/>
            <w:shd w:val="clear" w:color="auto" w:fill="auto"/>
            <w:vAlign w:val="center"/>
          </w:tcPr>
          <w:p w:rsidR="00336749" w:rsidRPr="00351766" w:rsidRDefault="00336749" w:rsidP="00984AE0">
            <w:pPr>
              <w:spacing w:after="0" w:line="240" w:lineRule="auto"/>
              <w:rPr>
                <w:rFonts w:ascii="Times New Roman" w:hAnsi="Times New Roman"/>
              </w:rPr>
            </w:pPr>
            <w:r w:rsidRPr="00351766">
              <w:rPr>
                <w:rFonts w:ascii="Times New Roman" w:hAnsi="Times New Roman"/>
              </w:rPr>
              <w:t xml:space="preserve">Kontrolný zoznam/zoznam </w:t>
            </w:r>
          </w:p>
          <w:p w:rsidR="00336749" w:rsidRPr="00351766" w:rsidRDefault="00336749" w:rsidP="00984AE0">
            <w:pPr>
              <w:spacing w:after="0" w:line="240" w:lineRule="auto"/>
              <w:rPr>
                <w:rFonts w:ascii="Times New Roman" w:hAnsi="Times New Roman"/>
              </w:rPr>
            </w:pPr>
            <w:r w:rsidRPr="00351766">
              <w:rPr>
                <w:rFonts w:ascii="Times New Roman" w:hAnsi="Times New Roman"/>
              </w:rPr>
              <w:t xml:space="preserve">dokumentácie vzťahujúci sa na: </w:t>
            </w:r>
          </w:p>
        </w:tc>
        <w:tc>
          <w:tcPr>
            <w:tcW w:w="1535" w:type="dxa"/>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Postup VO:</w:t>
            </w:r>
          </w:p>
        </w:tc>
        <w:tc>
          <w:tcPr>
            <w:tcW w:w="4367" w:type="dxa"/>
            <w:gridSpan w:val="5"/>
            <w:shd w:val="clear" w:color="auto" w:fill="auto"/>
            <w:vAlign w:val="center"/>
          </w:tcPr>
          <w:p w:rsidR="00336749" w:rsidRPr="00351766" w:rsidRDefault="00336749" w:rsidP="00984AE0">
            <w:pPr>
              <w:spacing w:after="0" w:line="240" w:lineRule="auto"/>
              <w:rPr>
                <w:rFonts w:ascii="Times New Roman" w:hAnsi="Times New Roman"/>
              </w:rPr>
            </w:pPr>
            <w:r>
              <w:rPr>
                <w:rFonts w:ascii="Times New Roman" w:hAnsi="Times New Roman"/>
              </w:rPr>
              <w:t>Bežný postup pre p</w:t>
            </w:r>
            <w:r w:rsidRPr="00351766">
              <w:rPr>
                <w:rFonts w:ascii="Times New Roman" w:hAnsi="Times New Roman"/>
              </w:rPr>
              <w:t>odlimitn</w:t>
            </w:r>
            <w:r>
              <w:rPr>
                <w:rFonts w:ascii="Times New Roman" w:hAnsi="Times New Roman"/>
              </w:rPr>
              <w:t>é</w:t>
            </w:r>
            <w:r w:rsidRPr="00351766">
              <w:rPr>
                <w:rFonts w:ascii="Times New Roman" w:hAnsi="Times New Roman"/>
              </w:rPr>
              <w:t xml:space="preserve"> zákazk</w:t>
            </w:r>
            <w:r>
              <w:rPr>
                <w:rFonts w:ascii="Times New Roman" w:hAnsi="Times New Roman"/>
              </w:rPr>
              <w:t>y</w:t>
            </w:r>
            <w:r w:rsidRPr="00351766">
              <w:rPr>
                <w:rFonts w:ascii="Times New Roman" w:hAnsi="Times New Roman"/>
              </w:rPr>
              <w:t xml:space="preserve"> (§ 11</w:t>
            </w:r>
            <w:r>
              <w:rPr>
                <w:rFonts w:ascii="Times New Roman" w:hAnsi="Times New Roman"/>
              </w:rPr>
              <w:t>0</w:t>
            </w:r>
            <w:r w:rsidRPr="00351766">
              <w:rPr>
                <w:rFonts w:ascii="Times New Roman" w:hAnsi="Times New Roman"/>
              </w:rPr>
              <w:t xml:space="preserve"> ZVO) postup</w:t>
            </w:r>
            <w:r w:rsidRPr="00351766" w:rsidDel="0060220B">
              <w:rPr>
                <w:rFonts w:ascii="Times New Roman" w:hAnsi="Times New Roman"/>
              </w:rPr>
              <w:t xml:space="preserve"> </w:t>
            </w:r>
          </w:p>
        </w:tc>
      </w:tr>
      <w:tr w:rsidR="00336749" w:rsidRPr="00351766" w:rsidTr="00984AE0">
        <w:trPr>
          <w:gridAfter w:val="1"/>
          <w:wAfter w:w="28" w:type="dxa"/>
          <w:trHeight w:val="516"/>
        </w:trPr>
        <w:tc>
          <w:tcPr>
            <w:tcW w:w="3852" w:type="dxa"/>
            <w:gridSpan w:val="2"/>
            <w:vMerge/>
            <w:shd w:val="clear" w:color="auto" w:fill="auto"/>
            <w:vAlign w:val="center"/>
          </w:tcPr>
          <w:p w:rsidR="00336749" w:rsidRPr="00351766" w:rsidRDefault="00336749" w:rsidP="00984AE0">
            <w:pPr>
              <w:spacing w:after="0" w:line="240" w:lineRule="auto"/>
              <w:rPr>
                <w:rFonts w:ascii="Times New Roman" w:hAnsi="Times New Roman"/>
              </w:rPr>
            </w:pPr>
          </w:p>
        </w:tc>
        <w:tc>
          <w:tcPr>
            <w:tcW w:w="1535" w:type="dxa"/>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Druh kontroly:</w:t>
            </w:r>
          </w:p>
        </w:tc>
        <w:tc>
          <w:tcPr>
            <w:tcW w:w="4367" w:type="dxa"/>
            <w:gridSpan w:val="5"/>
            <w:shd w:val="clear" w:color="auto" w:fill="auto"/>
            <w:vAlign w:val="center"/>
          </w:tcPr>
          <w:p w:rsidR="00336749" w:rsidRPr="00351766" w:rsidRDefault="00336749" w:rsidP="00984AE0">
            <w:pPr>
              <w:spacing w:after="0" w:line="240" w:lineRule="auto"/>
              <w:jc w:val="both"/>
              <w:rPr>
                <w:rFonts w:ascii="Times New Roman" w:hAnsi="Times New Roman"/>
              </w:rPr>
            </w:pPr>
            <w:r>
              <w:rPr>
                <w:rFonts w:ascii="Times New Roman" w:hAnsi="Times New Roman"/>
              </w:rPr>
              <w:t>K</w:t>
            </w:r>
            <w:r w:rsidRPr="00351766">
              <w:rPr>
                <w:rFonts w:ascii="Times New Roman" w:hAnsi="Times New Roman"/>
              </w:rPr>
              <w:t>ontrola</w:t>
            </w:r>
            <w:r>
              <w:rPr>
                <w:rFonts w:ascii="Times New Roman" w:hAnsi="Times New Roman"/>
              </w:rPr>
              <w:t xml:space="preserve"> po uzavretí zmluvy</w:t>
            </w:r>
          </w:p>
        </w:tc>
      </w:tr>
      <w:tr w:rsidR="00336749" w:rsidRPr="00351766" w:rsidTr="00984AE0">
        <w:trPr>
          <w:gridAfter w:val="1"/>
          <w:wAfter w:w="28" w:type="dxa"/>
          <w:trHeight w:val="516"/>
        </w:trPr>
        <w:tc>
          <w:tcPr>
            <w:tcW w:w="7560" w:type="dxa"/>
            <w:gridSpan w:val="6"/>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 xml:space="preserve">Tento zoznam slúži ako príloha k čestnému vyhláseniu k úplnosti dokumentácie: </w:t>
            </w:r>
          </w:p>
        </w:tc>
        <w:tc>
          <w:tcPr>
            <w:tcW w:w="1116" w:type="dxa"/>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 xml:space="preserve">ÁNO </w:t>
            </w:r>
            <w:r w:rsidRPr="00351766">
              <w:rPr>
                <w:rFonts w:ascii="Segoe UI Symbol" w:eastAsia="MS Mincho" w:hAnsi="Segoe UI Symbol" w:cs="Segoe UI Symbol"/>
              </w:rPr>
              <w:t>☐</w:t>
            </w:r>
          </w:p>
        </w:tc>
        <w:tc>
          <w:tcPr>
            <w:tcW w:w="1078" w:type="dxa"/>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 xml:space="preserve">NIE </w:t>
            </w:r>
            <w:r w:rsidRPr="00351766">
              <w:rPr>
                <w:rFonts w:ascii="Segoe UI Symbol" w:eastAsia="MS Mincho" w:hAnsi="Segoe UI Symbol" w:cs="Segoe UI Symbol"/>
              </w:rPr>
              <w:t>☐</w:t>
            </w:r>
          </w:p>
        </w:tc>
      </w:tr>
      <w:tr w:rsidR="00336749" w:rsidRPr="00351766" w:rsidTr="00984AE0">
        <w:trPr>
          <w:gridAfter w:val="1"/>
          <w:wAfter w:w="28" w:type="dxa"/>
          <w:trHeight w:val="397"/>
        </w:trPr>
        <w:tc>
          <w:tcPr>
            <w:tcW w:w="3852"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Prijímateľ:</w:t>
            </w:r>
          </w:p>
        </w:tc>
        <w:tc>
          <w:tcPr>
            <w:tcW w:w="5902" w:type="dxa"/>
            <w:gridSpan w:val="6"/>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gridAfter w:val="1"/>
          <w:wAfter w:w="28" w:type="dxa"/>
          <w:trHeight w:val="397"/>
        </w:trPr>
        <w:tc>
          <w:tcPr>
            <w:tcW w:w="3852"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Projekt:</w:t>
            </w:r>
          </w:p>
        </w:tc>
        <w:tc>
          <w:tcPr>
            <w:tcW w:w="5902" w:type="dxa"/>
            <w:gridSpan w:val="6"/>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gridAfter w:val="1"/>
          <w:wAfter w:w="28" w:type="dxa"/>
          <w:trHeight w:val="397"/>
        </w:trPr>
        <w:tc>
          <w:tcPr>
            <w:tcW w:w="3852"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Pr>
                <w:rFonts w:ascii="Times New Roman" w:hAnsi="Times New Roman"/>
              </w:rPr>
              <w:t>Kód projektu</w:t>
            </w:r>
            <w:r w:rsidRPr="00351766">
              <w:rPr>
                <w:rFonts w:ascii="Times New Roman" w:hAnsi="Times New Roman"/>
              </w:rPr>
              <w:t>:</w:t>
            </w:r>
          </w:p>
        </w:tc>
        <w:tc>
          <w:tcPr>
            <w:tcW w:w="5902" w:type="dxa"/>
            <w:gridSpan w:val="6"/>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gridAfter w:val="1"/>
          <w:wAfter w:w="28" w:type="dxa"/>
          <w:trHeight w:val="397"/>
        </w:trPr>
        <w:tc>
          <w:tcPr>
            <w:tcW w:w="3852"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Názov zákazky:</w:t>
            </w:r>
          </w:p>
        </w:tc>
        <w:tc>
          <w:tcPr>
            <w:tcW w:w="5902" w:type="dxa"/>
            <w:gridSpan w:val="6"/>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gridAfter w:val="1"/>
          <w:wAfter w:w="28" w:type="dxa"/>
          <w:trHeight w:val="397"/>
        </w:trPr>
        <w:tc>
          <w:tcPr>
            <w:tcW w:w="3852"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Číslo výzvy na predkladanie ponúk:</w:t>
            </w:r>
          </w:p>
        </w:tc>
        <w:tc>
          <w:tcPr>
            <w:tcW w:w="5902" w:type="dxa"/>
            <w:gridSpan w:val="6"/>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gridAfter w:val="1"/>
          <w:wAfter w:w="28" w:type="dxa"/>
        </w:trPr>
        <w:tc>
          <w:tcPr>
            <w:tcW w:w="9754" w:type="dxa"/>
            <w:gridSpan w:val="8"/>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c>
          <w:tcPr>
            <w:tcW w:w="568" w:type="dxa"/>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P.č.</w:t>
            </w: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Názov dokumentu</w:t>
            </w:r>
          </w:p>
        </w:tc>
        <w:tc>
          <w:tcPr>
            <w:tcW w:w="1276" w:type="dxa"/>
            <w:shd w:val="clear" w:color="auto" w:fill="auto"/>
            <w:vAlign w:val="center"/>
          </w:tcPr>
          <w:p w:rsidR="00336749" w:rsidRPr="00EB6DFA" w:rsidRDefault="00336749" w:rsidP="00984AE0">
            <w:pPr>
              <w:spacing w:after="0" w:line="240" w:lineRule="auto"/>
              <w:jc w:val="center"/>
              <w:rPr>
                <w:rFonts w:ascii="Times New Roman" w:hAnsi="Times New Roman"/>
                <w:sz w:val="20"/>
                <w:szCs w:val="20"/>
              </w:rPr>
            </w:pPr>
            <w:r w:rsidRPr="00EB6DFA">
              <w:rPr>
                <w:rFonts w:ascii="Times New Roman" w:hAnsi="Times New Roman"/>
                <w:sz w:val="20"/>
                <w:szCs w:val="20"/>
              </w:rPr>
              <w:t>Predložené elektronicky</w:t>
            </w:r>
          </w:p>
        </w:tc>
        <w:tc>
          <w:tcPr>
            <w:tcW w:w="2977" w:type="dxa"/>
            <w:gridSpan w:val="4"/>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Times New Roman" w:hAnsi="Times New Roman"/>
              </w:rPr>
              <w:t>Poznámka</w:t>
            </w: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4"/>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Určenie predpokladanej hodnoty zákazky (PHZ) vrátane podkladov, na základe ktorých bola PHZ určená</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4"/>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Výzva na predkladanie ponúk, vrátane všetkých zmien a doplnení, zverejnená vo Vestníku ÚVO</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4"/>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 xml:space="preserve">Súťažné podklady vrátane všetkých príloh </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4"/>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Projektová dokumentácia (ak relevantné)</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4"/>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Žiadosti o poskytnutie súťažných podkladov, potvrdenia o odoslaní súťažných podkladov, evidencia záujemcov, ktorým boli poskytnuté súťažné podklady</w:t>
            </w:r>
            <w:r>
              <w:rPr>
                <w:rFonts w:ascii="Times New Roman" w:hAnsi="Times New Roman"/>
              </w:rPr>
              <w:t xml:space="preserve"> (ak relevantné)</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4"/>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Doplnenie súťažných podkladov spolu s dokladmi o ich doručení záujemcom (ak relevantné)</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4"/>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Žiadosti o vysvetlenie údajov uvedených vo výzve na predkladanie ponúk alebo súťažných podkladov vrátane vysvetlenia a dokladov preukazujúcich ich doručenie (ak relevantné)</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4"/>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Pr>
                <w:rFonts w:ascii="Times New Roman" w:hAnsi="Times New Roman"/>
              </w:rPr>
              <w:t>D</w:t>
            </w:r>
            <w:r w:rsidRPr="00351766">
              <w:rPr>
                <w:rFonts w:ascii="Times New Roman" w:hAnsi="Times New Roman"/>
              </w:rPr>
              <w:t>oklady za členov komisie preukazujúce odborné vzdelanie alebo prax (životopisy) (ak relevantné)</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4"/>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 xml:space="preserve">Čestné vyhlásenia členov komisie na vyhodnotenie ponúk </w:t>
            </w:r>
            <w:r>
              <w:rPr>
                <w:rFonts w:ascii="Times New Roman" w:hAnsi="Times New Roman"/>
              </w:rPr>
              <w:t>(ak relevantné)</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4"/>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Všetky predložené ponuky</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4"/>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 xml:space="preserve">Zápisnica z otvárania ponúk </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4"/>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Žiadosti o vysvetlenie alebo doplnenie predložených dokladov, a doklady o ich doručení uchádzačom (ak relevantné)</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4"/>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Odpovede na žiadosti o vysvetlenie alebo doplnenie predložených dokladov spolu s potvrdením preukazujúcim dátum doručenia (ak relevantné)</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4"/>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Zápisnica z vyhodnotenia splnenia podmienok účasti</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4"/>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Oznámenia o vylúčení uchádzačov spolu s dokladmi o ich doručení (ak relevantné)</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4"/>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Žiadosti o vysvetlenie ponuky a doklady o ich doručení uchádzačom (ak relevantné)</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4"/>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Odpovede na žiadosti o vysvetlenie ponuky, spolu s potvrdením preukazujúcim dátum doručenia (ak relevantné)</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4"/>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Zápisnica z vyhodnotenia ponúk z hľadiska splnenia požiadaviek na predmet zákazky a náležitostí ponuky</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4"/>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Oznámenia o vylúčení ponúk uchádzačov spolu s dokladmi o ich doručení, ak bola niektorá z ponúk uchádzačov vylúčená</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4"/>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Zápisnica z vyhodnotenia ponúk pred elektronickou aukciou (ak relevantné)</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4"/>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Výzva na účasť v elektronickej aukcii spolu s dokladmi o jej odoslaní uchádzačom (ak relevantné)</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4"/>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Dokumenty preukazujúce priebeh elektronickej aukcie (napr. auditný záznam, protokol) (ak relevantné)</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4"/>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Prístup do systému, v ktorom sa uskutočnila elektronická aukcia (napr. cez EVO) (ak relevantné)</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4"/>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Žiadosti o vysvetlenie mimoriadne nízkej ponuky, vrátane odpovede a dokladov o doručení (ak relevantné)</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4"/>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Zápisnica o vyhodnotení ponúk</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4"/>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Žiadosti o predloženie dokladov preukazujúcich splnenie podmienok účasti, ak úspešný uchádzač preukazoval splnenie podmienok účasti Jednotným európskym dokumentom, doklad o jej doručení</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4"/>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 xml:space="preserve">Predložené doklady preukazujúce splnenie podmienok účasti uchádzača, ktorý preukazoval splnenie podmienok účasti Jednotným európskym dokumentom </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4"/>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Zápisnica z vyhodnotenia splnenia takýchto podmienok účasti spolu so súvisiacimi dokumentmi (žiadosť o vysvetlenie, vylúčenie a pod.)</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4"/>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Oznámenia o výsledku vyhodnotenia ponúk spolu s dokladmi o ich doručení uchádzačom</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4"/>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Všetky doklady súvisiace s revíznymi postupmi (žiadosť o nápravu, námietky, kontrola ÚVO) (ak relevantné)</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4"/>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Zmluva/rámcová dohoda uzavretá medzi úspešným uchádzačom a verejným obstarávateľom, vrátane všetkých príloh (okrem projektovej dokumentácie, ak už bola predložená v rámci súťažných podkladov)</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4"/>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Doklady preukazujúce splnenie predkontraktačných povinností (ak relevantné)</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4"/>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Dokumenty preukazujúce zverejnenie informácie o uzavretí zmluvy zverejnenej vo Vestníku VO vedeného ÚVO</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4"/>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Dokumenty preukazujúce zverejnenie zmluvy podľa zákona o slobodnom prístupe k informáciám</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4"/>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Čiastkové zmluvy k rámcovej dohode vrátane dokladov preukazujúcich spôsob zadania čiastkových zákaziek (ak relevantné)</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4"/>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Doklad preukazujúci zverejnenie čiastkovej zmluvy podľa zákona o slobodnom prístupe k informáciám</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4"/>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Čestné vyhlásenie k úplnosti dokumentácie</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4"/>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Čestné vyhlásenie ku konfliktu záujmov</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4"/>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Dokumentácia k prípravným trhovým konzultáciám a predbežnému zapojeniu záujemcov alebo uchádzačov (ak relevantné)</w:t>
            </w:r>
          </w:p>
        </w:tc>
        <w:tc>
          <w:tcPr>
            <w:tcW w:w="1276" w:type="dxa"/>
            <w:shd w:val="clear" w:color="auto" w:fill="auto"/>
            <w:vAlign w:val="center"/>
          </w:tcPr>
          <w:p w:rsidR="00336749" w:rsidRPr="00351766" w:rsidRDefault="00336749" w:rsidP="00984AE0">
            <w:pPr>
              <w:spacing w:after="0" w:line="240" w:lineRule="auto"/>
              <w:jc w:val="center"/>
              <w:rPr>
                <w:rFonts w:ascii="Times New Roman" w:eastAsia="MS Mincho"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4"/>
              </w:numPr>
              <w:spacing w:after="0" w:line="240" w:lineRule="auto"/>
              <w:ind w:left="357" w:hanging="357"/>
              <w:jc w:val="center"/>
              <w:rPr>
                <w:rFonts w:ascii="Times New Roman" w:hAnsi="Times New Roman"/>
                <w:color w:val="000000"/>
                <w:sz w:val="22"/>
                <w:szCs w:val="22"/>
                <w:lang w:val="sk-SK" w:eastAsia="en-US"/>
              </w:rPr>
            </w:pP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Splnomocnenie inému subjektu na výkon úkonov vo VO udelený prijímateľom (ak relevantné)</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984AE0">
            <w:pPr>
              <w:spacing w:after="0" w:line="240" w:lineRule="auto"/>
              <w:jc w:val="center"/>
              <w:rPr>
                <w:rFonts w:ascii="Times New Roman" w:hAnsi="Times New Roman"/>
                <w:color w:val="000000"/>
              </w:rPr>
            </w:pPr>
            <w:r w:rsidRPr="00351766">
              <w:rPr>
                <w:rFonts w:ascii="Times New Roman" w:hAnsi="Times New Roman"/>
                <w:color w:val="000000"/>
              </w:rPr>
              <w:t>42.</w:t>
            </w: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Doklad preukazujúci zápis úspešného uchádzača, resp. jeho subdodávateľov v</w:t>
            </w:r>
            <w:r>
              <w:rPr>
                <w:rFonts w:ascii="Times New Roman" w:hAnsi="Times New Roman"/>
              </w:rPr>
              <w:t xml:space="preserve"> </w:t>
            </w:r>
            <w:r w:rsidRPr="004F7B4C">
              <w:rPr>
                <w:rFonts w:ascii="Times New Roman" w:hAnsi="Times New Roman"/>
              </w:rPr>
              <w:t>RPVS</w:t>
            </w:r>
            <w:r w:rsidRPr="00351766">
              <w:rPr>
                <w:rFonts w:ascii="Times New Roman" w:hAnsi="Times New Roman"/>
              </w:rPr>
              <w:t xml:space="preserve"> (ak relevantné)</w:t>
            </w:r>
          </w:p>
        </w:tc>
        <w:tc>
          <w:tcPr>
            <w:tcW w:w="1276" w:type="dxa"/>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984AE0">
            <w:pPr>
              <w:spacing w:after="0" w:line="240" w:lineRule="auto"/>
              <w:jc w:val="center"/>
              <w:rPr>
                <w:rFonts w:ascii="Times New Roman" w:hAnsi="Times New Roman"/>
                <w:color w:val="000000"/>
              </w:rPr>
            </w:pPr>
            <w:r>
              <w:rPr>
                <w:rFonts w:ascii="Times New Roman" w:hAnsi="Times New Roman"/>
                <w:color w:val="000000"/>
              </w:rPr>
              <w:t>43.</w:t>
            </w:r>
          </w:p>
        </w:tc>
        <w:tc>
          <w:tcPr>
            <w:tcW w:w="4961"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Pr>
                <w:rFonts w:ascii="Times New Roman" w:hAnsi="Times New Roman"/>
              </w:rPr>
              <w:t>Zriadenie prístupu do elektronického prostriedku, prostredníctvom ktorého bola zákazka zadávaná</w:t>
            </w:r>
          </w:p>
        </w:tc>
        <w:tc>
          <w:tcPr>
            <w:tcW w:w="1276" w:type="dxa"/>
            <w:shd w:val="clear" w:color="auto" w:fill="auto"/>
            <w:vAlign w:val="center"/>
          </w:tcPr>
          <w:p w:rsidR="00336749" w:rsidRPr="00351766" w:rsidRDefault="00336749" w:rsidP="00984AE0">
            <w:pPr>
              <w:spacing w:after="0" w:line="240" w:lineRule="auto"/>
              <w:jc w:val="center"/>
              <w:rPr>
                <w:rFonts w:ascii="Segoe UI Symbol" w:eastAsia="MS Mincho" w:hAnsi="Segoe UI Symbol" w:cs="Segoe UI Symbol"/>
              </w:rPr>
            </w:pPr>
            <w:r w:rsidRPr="00351766">
              <w:rPr>
                <w:rFonts w:ascii="Segoe UI Symbol" w:eastAsia="MS Mincho" w:hAnsi="Segoe UI Symbol" w:cs="Segoe UI Symbol"/>
              </w:rPr>
              <w:t>☐</w:t>
            </w:r>
          </w:p>
        </w:tc>
        <w:tc>
          <w:tcPr>
            <w:tcW w:w="297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gridAfter w:val="1"/>
          <w:wAfter w:w="28" w:type="dxa"/>
          <w:trHeight w:val="397"/>
        </w:trPr>
        <w:tc>
          <w:tcPr>
            <w:tcW w:w="5529"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 xml:space="preserve">Spracoval </w:t>
            </w:r>
          </w:p>
        </w:tc>
        <w:tc>
          <w:tcPr>
            <w:tcW w:w="4225"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Dátum:</w:t>
            </w:r>
          </w:p>
        </w:tc>
      </w:tr>
    </w:tbl>
    <w:p w:rsidR="00336749" w:rsidRPr="00351766" w:rsidRDefault="00336749" w:rsidP="00336749">
      <w:pPr>
        <w:jc w:val="both"/>
        <w:rPr>
          <w:rFonts w:ascii="Times New Roman" w:hAnsi="Times New Roman"/>
        </w:rPr>
      </w:pPr>
    </w:p>
    <w:p w:rsidR="00336749" w:rsidRPr="00D33B7D" w:rsidRDefault="00336749" w:rsidP="00336749">
      <w:pPr>
        <w:pStyle w:val="Nadpis5"/>
        <w:spacing w:before="0" w:after="120"/>
        <w:rPr>
          <w:rFonts w:ascii="Times New Roman" w:hAnsi="Times New Roman"/>
          <w:color w:val="365F91"/>
          <w:sz w:val="22"/>
          <w:szCs w:val="22"/>
          <w:lang w:val="sk-SK"/>
        </w:rPr>
      </w:pPr>
      <w:r w:rsidRPr="00351766">
        <w:rPr>
          <w:rFonts w:ascii="Times New Roman" w:hAnsi="Times New Roman"/>
          <w:sz w:val="22"/>
          <w:szCs w:val="22"/>
        </w:rPr>
        <w:br w:type="page"/>
      </w:r>
      <w:bookmarkStart w:id="36" w:name="_Podlimitná_zákazka_s_2"/>
      <w:bookmarkEnd w:id="36"/>
      <w:r w:rsidRPr="00351766" w:rsidDel="00D4648C">
        <w:rPr>
          <w:rFonts w:ascii="Times New Roman" w:hAnsi="Times New Roman"/>
          <w:b/>
          <w:color w:val="365F91"/>
          <w:sz w:val="22"/>
          <w:szCs w:val="22"/>
        </w:rPr>
        <w:lastRenderedPageBreak/>
        <w:t xml:space="preserve"> </w:t>
      </w:r>
      <w:bookmarkStart w:id="37" w:name="_Podlimitná_zákazka_s_3"/>
      <w:bookmarkEnd w:id="37"/>
      <w:r>
        <w:rPr>
          <w:rFonts w:ascii="Times New Roman" w:hAnsi="Times New Roman"/>
          <w:b/>
          <w:color w:val="365F91"/>
          <w:sz w:val="22"/>
          <w:szCs w:val="22"/>
          <w:lang w:val="sk-SK"/>
        </w:rPr>
        <w:t xml:space="preserve">Zjednodušený postup pre zákazky na bežne dostupné tovary a služby </w:t>
      </w:r>
      <w:r w:rsidRPr="00351766">
        <w:rPr>
          <w:rFonts w:ascii="Times New Roman" w:hAnsi="Times New Roman"/>
          <w:b/>
          <w:color w:val="365F91"/>
          <w:sz w:val="22"/>
          <w:szCs w:val="22"/>
        </w:rPr>
        <w:t>–</w:t>
      </w:r>
      <w:r>
        <w:rPr>
          <w:rFonts w:ascii="Times New Roman" w:hAnsi="Times New Roman"/>
          <w:b/>
          <w:color w:val="365F91"/>
          <w:sz w:val="22"/>
          <w:szCs w:val="22"/>
          <w:lang w:val="sk-SK"/>
        </w:rPr>
        <w:t xml:space="preserve"> K</w:t>
      </w:r>
      <w:r w:rsidRPr="00351766">
        <w:rPr>
          <w:rFonts w:ascii="Times New Roman" w:hAnsi="Times New Roman"/>
          <w:b/>
          <w:color w:val="365F91"/>
          <w:sz w:val="22"/>
          <w:szCs w:val="22"/>
        </w:rPr>
        <w:t>ontrola</w:t>
      </w:r>
      <w:r>
        <w:rPr>
          <w:rFonts w:ascii="Times New Roman" w:hAnsi="Times New Roman"/>
          <w:b/>
          <w:color w:val="365F91"/>
          <w:sz w:val="22"/>
          <w:szCs w:val="22"/>
          <w:lang w:val="sk-SK"/>
        </w:rPr>
        <w:t xml:space="preserve"> po uzavretí zmluvy</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284"/>
        <w:gridCol w:w="1394"/>
        <w:gridCol w:w="141"/>
        <w:gridCol w:w="1191"/>
        <w:gridCol w:w="982"/>
        <w:gridCol w:w="1116"/>
        <w:gridCol w:w="1078"/>
        <w:gridCol w:w="28"/>
      </w:tblGrid>
      <w:tr w:rsidR="00336749" w:rsidRPr="00351766" w:rsidTr="00984AE0">
        <w:trPr>
          <w:gridAfter w:val="1"/>
          <w:wAfter w:w="28" w:type="dxa"/>
          <w:trHeight w:val="552"/>
        </w:trPr>
        <w:tc>
          <w:tcPr>
            <w:tcW w:w="3852" w:type="dxa"/>
            <w:gridSpan w:val="2"/>
            <w:vMerge w:val="restart"/>
            <w:shd w:val="clear" w:color="auto" w:fill="auto"/>
            <w:vAlign w:val="center"/>
          </w:tcPr>
          <w:p w:rsidR="00336749" w:rsidRPr="00351766" w:rsidRDefault="00336749" w:rsidP="00984AE0">
            <w:pPr>
              <w:spacing w:after="0" w:line="240" w:lineRule="auto"/>
              <w:rPr>
                <w:rFonts w:ascii="Times New Roman" w:hAnsi="Times New Roman"/>
              </w:rPr>
            </w:pPr>
            <w:r w:rsidRPr="00351766">
              <w:rPr>
                <w:rFonts w:ascii="Times New Roman" w:hAnsi="Times New Roman"/>
              </w:rPr>
              <w:t xml:space="preserve">Kontrolný zoznam/zoznam </w:t>
            </w:r>
          </w:p>
          <w:p w:rsidR="00336749" w:rsidRPr="00351766" w:rsidRDefault="00336749" w:rsidP="00984AE0">
            <w:pPr>
              <w:spacing w:after="0" w:line="240" w:lineRule="auto"/>
              <w:rPr>
                <w:rFonts w:ascii="Times New Roman" w:hAnsi="Times New Roman"/>
              </w:rPr>
            </w:pPr>
            <w:r w:rsidRPr="00351766">
              <w:rPr>
                <w:rFonts w:ascii="Times New Roman" w:hAnsi="Times New Roman"/>
              </w:rPr>
              <w:t xml:space="preserve">dokumentácie vzťahujúci sa na: </w:t>
            </w:r>
          </w:p>
        </w:tc>
        <w:tc>
          <w:tcPr>
            <w:tcW w:w="1535"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Postup VO:</w:t>
            </w:r>
          </w:p>
        </w:tc>
        <w:tc>
          <w:tcPr>
            <w:tcW w:w="4367" w:type="dxa"/>
            <w:gridSpan w:val="4"/>
            <w:shd w:val="clear" w:color="auto" w:fill="auto"/>
            <w:vAlign w:val="center"/>
          </w:tcPr>
          <w:p w:rsidR="00336749" w:rsidRPr="00351766" w:rsidRDefault="00336749" w:rsidP="00984AE0">
            <w:pPr>
              <w:pStyle w:val="Nadpis4"/>
              <w:spacing w:before="0" w:line="240" w:lineRule="auto"/>
              <w:rPr>
                <w:rFonts w:ascii="Times New Roman" w:hAnsi="Times New Roman"/>
                <w:sz w:val="22"/>
                <w:szCs w:val="22"/>
                <w:lang w:val="sk-SK" w:eastAsia="en-US"/>
              </w:rPr>
            </w:pPr>
            <w:r>
              <w:rPr>
                <w:rFonts w:ascii="Times New Roman" w:eastAsia="Calibri" w:hAnsi="Times New Roman"/>
                <w:b w:val="0"/>
                <w:bCs w:val="0"/>
                <w:i w:val="0"/>
                <w:iCs w:val="0"/>
                <w:color w:val="auto"/>
                <w:sz w:val="22"/>
                <w:szCs w:val="22"/>
                <w:lang w:val="sk-SK" w:eastAsia="en-US"/>
              </w:rPr>
              <w:t>Zjednodušený postup pre zákazky na bežne dostupné tovary a služby</w:t>
            </w:r>
            <w:r w:rsidRPr="00351766">
              <w:rPr>
                <w:rFonts w:ascii="Times New Roman" w:eastAsia="Calibri" w:hAnsi="Times New Roman"/>
                <w:b w:val="0"/>
                <w:bCs w:val="0"/>
                <w:i w:val="0"/>
                <w:iCs w:val="0"/>
                <w:color w:val="auto"/>
                <w:sz w:val="22"/>
                <w:szCs w:val="22"/>
                <w:lang w:val="sk-SK" w:eastAsia="en-US"/>
              </w:rPr>
              <w:t xml:space="preserve"> (§ 109</w:t>
            </w:r>
            <w:r>
              <w:rPr>
                <w:rFonts w:ascii="Times New Roman" w:eastAsia="Calibri" w:hAnsi="Times New Roman"/>
                <w:b w:val="0"/>
                <w:bCs w:val="0"/>
                <w:i w:val="0"/>
                <w:iCs w:val="0"/>
                <w:color w:val="auto"/>
                <w:sz w:val="22"/>
                <w:szCs w:val="22"/>
                <w:lang w:val="sk-SK" w:eastAsia="en-US"/>
              </w:rPr>
              <w:t xml:space="preserve"> ZVO</w:t>
            </w:r>
            <w:r w:rsidRPr="00351766">
              <w:rPr>
                <w:rFonts w:ascii="Times New Roman" w:eastAsia="Calibri" w:hAnsi="Times New Roman"/>
                <w:b w:val="0"/>
                <w:bCs w:val="0"/>
                <w:i w:val="0"/>
                <w:iCs w:val="0"/>
                <w:color w:val="auto"/>
                <w:sz w:val="22"/>
                <w:szCs w:val="22"/>
                <w:lang w:val="sk-SK" w:eastAsia="en-US"/>
              </w:rPr>
              <w:t>)</w:t>
            </w:r>
          </w:p>
        </w:tc>
      </w:tr>
      <w:tr w:rsidR="00336749" w:rsidRPr="00351766" w:rsidTr="00984AE0">
        <w:trPr>
          <w:gridAfter w:val="1"/>
          <w:wAfter w:w="28" w:type="dxa"/>
          <w:trHeight w:val="516"/>
        </w:trPr>
        <w:tc>
          <w:tcPr>
            <w:tcW w:w="3852" w:type="dxa"/>
            <w:gridSpan w:val="2"/>
            <w:vMerge/>
            <w:shd w:val="clear" w:color="auto" w:fill="auto"/>
            <w:vAlign w:val="center"/>
          </w:tcPr>
          <w:p w:rsidR="00336749" w:rsidRPr="00351766" w:rsidRDefault="00336749" w:rsidP="00984AE0">
            <w:pPr>
              <w:spacing w:after="0" w:line="240" w:lineRule="auto"/>
              <w:rPr>
                <w:rFonts w:ascii="Times New Roman" w:hAnsi="Times New Roman"/>
              </w:rPr>
            </w:pPr>
          </w:p>
        </w:tc>
        <w:tc>
          <w:tcPr>
            <w:tcW w:w="1535"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Druh kontroly:</w:t>
            </w:r>
          </w:p>
        </w:tc>
        <w:tc>
          <w:tcPr>
            <w:tcW w:w="4367"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r>
              <w:rPr>
                <w:rFonts w:ascii="Times New Roman" w:hAnsi="Times New Roman"/>
              </w:rPr>
              <w:t>K</w:t>
            </w:r>
            <w:r w:rsidRPr="00351766">
              <w:rPr>
                <w:rFonts w:ascii="Times New Roman" w:hAnsi="Times New Roman"/>
              </w:rPr>
              <w:t>ontrola</w:t>
            </w:r>
            <w:r>
              <w:rPr>
                <w:rFonts w:ascii="Times New Roman" w:hAnsi="Times New Roman"/>
              </w:rPr>
              <w:t xml:space="preserve"> po uzavretí zmluvy</w:t>
            </w:r>
          </w:p>
        </w:tc>
      </w:tr>
      <w:tr w:rsidR="00336749" w:rsidRPr="00351766" w:rsidTr="00984AE0">
        <w:trPr>
          <w:gridAfter w:val="1"/>
          <w:wAfter w:w="28" w:type="dxa"/>
          <w:trHeight w:val="516"/>
        </w:trPr>
        <w:tc>
          <w:tcPr>
            <w:tcW w:w="7560" w:type="dxa"/>
            <w:gridSpan w:val="6"/>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 xml:space="preserve">Tento zoznam slúži ako príloha k čestnému vyhláseniu k úplnosti dokumentácie: </w:t>
            </w:r>
          </w:p>
        </w:tc>
        <w:tc>
          <w:tcPr>
            <w:tcW w:w="1116" w:type="dxa"/>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 xml:space="preserve">ÁNO </w:t>
            </w:r>
            <w:r w:rsidRPr="00351766">
              <w:rPr>
                <w:rFonts w:ascii="Segoe UI Symbol" w:eastAsia="MS Mincho" w:hAnsi="Segoe UI Symbol" w:cs="Segoe UI Symbol"/>
              </w:rPr>
              <w:t>☐</w:t>
            </w:r>
          </w:p>
        </w:tc>
        <w:tc>
          <w:tcPr>
            <w:tcW w:w="1078" w:type="dxa"/>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 xml:space="preserve">NIE </w:t>
            </w:r>
            <w:r w:rsidRPr="00351766">
              <w:rPr>
                <w:rFonts w:ascii="Segoe UI Symbol" w:eastAsia="MS Mincho" w:hAnsi="Segoe UI Symbol" w:cs="Segoe UI Symbol"/>
              </w:rPr>
              <w:t>☐</w:t>
            </w:r>
          </w:p>
        </w:tc>
      </w:tr>
      <w:tr w:rsidR="00336749" w:rsidRPr="00351766" w:rsidTr="00984AE0">
        <w:trPr>
          <w:gridAfter w:val="1"/>
          <w:wAfter w:w="28" w:type="dxa"/>
          <w:trHeight w:val="397"/>
        </w:trPr>
        <w:tc>
          <w:tcPr>
            <w:tcW w:w="3852"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Prijímateľ:</w:t>
            </w:r>
          </w:p>
        </w:tc>
        <w:tc>
          <w:tcPr>
            <w:tcW w:w="5902" w:type="dxa"/>
            <w:gridSpan w:val="6"/>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gridAfter w:val="1"/>
          <w:wAfter w:w="28" w:type="dxa"/>
          <w:trHeight w:val="397"/>
        </w:trPr>
        <w:tc>
          <w:tcPr>
            <w:tcW w:w="3852"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Projekt:</w:t>
            </w:r>
          </w:p>
        </w:tc>
        <w:tc>
          <w:tcPr>
            <w:tcW w:w="5902" w:type="dxa"/>
            <w:gridSpan w:val="6"/>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gridAfter w:val="1"/>
          <w:wAfter w:w="28" w:type="dxa"/>
          <w:trHeight w:val="397"/>
        </w:trPr>
        <w:tc>
          <w:tcPr>
            <w:tcW w:w="3852"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Pr>
                <w:rFonts w:ascii="Times New Roman" w:hAnsi="Times New Roman"/>
              </w:rPr>
              <w:t>Kód projektu</w:t>
            </w:r>
            <w:r w:rsidRPr="00351766">
              <w:rPr>
                <w:rFonts w:ascii="Times New Roman" w:hAnsi="Times New Roman"/>
              </w:rPr>
              <w:t>:</w:t>
            </w:r>
          </w:p>
        </w:tc>
        <w:tc>
          <w:tcPr>
            <w:tcW w:w="5902" w:type="dxa"/>
            <w:gridSpan w:val="6"/>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gridAfter w:val="1"/>
          <w:wAfter w:w="28" w:type="dxa"/>
          <w:trHeight w:val="397"/>
        </w:trPr>
        <w:tc>
          <w:tcPr>
            <w:tcW w:w="3852"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Názov zákazky:</w:t>
            </w:r>
          </w:p>
        </w:tc>
        <w:tc>
          <w:tcPr>
            <w:tcW w:w="5902" w:type="dxa"/>
            <w:gridSpan w:val="6"/>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gridAfter w:val="1"/>
          <w:wAfter w:w="28" w:type="dxa"/>
          <w:trHeight w:val="397"/>
        </w:trPr>
        <w:tc>
          <w:tcPr>
            <w:tcW w:w="3852"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 xml:space="preserve">Číslo obstarávania: </w:t>
            </w:r>
          </w:p>
        </w:tc>
        <w:tc>
          <w:tcPr>
            <w:tcW w:w="5902" w:type="dxa"/>
            <w:gridSpan w:val="6"/>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gridAfter w:val="1"/>
          <w:wAfter w:w="28" w:type="dxa"/>
        </w:trPr>
        <w:tc>
          <w:tcPr>
            <w:tcW w:w="9754" w:type="dxa"/>
            <w:gridSpan w:val="8"/>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c>
          <w:tcPr>
            <w:tcW w:w="568" w:type="dxa"/>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P.č.</w:t>
            </w:r>
          </w:p>
        </w:tc>
        <w:tc>
          <w:tcPr>
            <w:tcW w:w="4678"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Názov dokumentu</w:t>
            </w:r>
          </w:p>
        </w:tc>
        <w:tc>
          <w:tcPr>
            <w:tcW w:w="1332" w:type="dxa"/>
            <w:gridSpan w:val="2"/>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Times New Roman" w:hAnsi="Times New Roman"/>
              </w:rPr>
              <w:t>Predložené elektronicky</w:t>
            </w:r>
          </w:p>
        </w:tc>
        <w:tc>
          <w:tcPr>
            <w:tcW w:w="3204" w:type="dxa"/>
            <w:gridSpan w:val="4"/>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Times New Roman" w:hAnsi="Times New Roman"/>
              </w:rPr>
              <w:t>Poznámka</w:t>
            </w: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5"/>
              </w:numPr>
              <w:spacing w:after="0" w:line="240" w:lineRule="auto"/>
              <w:ind w:left="357" w:hanging="357"/>
              <w:jc w:val="center"/>
              <w:rPr>
                <w:rFonts w:ascii="Times New Roman" w:hAnsi="Times New Roman"/>
                <w:color w:val="000000"/>
                <w:sz w:val="22"/>
                <w:szCs w:val="22"/>
                <w:lang w:val="sk-SK" w:eastAsia="en-US"/>
              </w:rPr>
            </w:pPr>
          </w:p>
        </w:tc>
        <w:tc>
          <w:tcPr>
            <w:tcW w:w="4678"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Určenie predpokladanej hodnoty zákazky (PHZ) vrátane podkladov, na základe ktorých bola PHZ určená, ak nebolo predložené v rámci ex ante kontroly</w:t>
            </w:r>
          </w:p>
        </w:tc>
        <w:tc>
          <w:tcPr>
            <w:tcW w:w="1332" w:type="dxa"/>
            <w:gridSpan w:val="2"/>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3204"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5"/>
              </w:numPr>
              <w:spacing w:after="0" w:line="240" w:lineRule="auto"/>
              <w:ind w:left="357" w:hanging="357"/>
              <w:jc w:val="center"/>
              <w:rPr>
                <w:rFonts w:ascii="Times New Roman" w:hAnsi="Times New Roman"/>
                <w:sz w:val="22"/>
                <w:szCs w:val="22"/>
                <w:lang w:val="sk-SK" w:eastAsia="en-US"/>
              </w:rPr>
            </w:pPr>
          </w:p>
        </w:tc>
        <w:tc>
          <w:tcPr>
            <w:tcW w:w="4678"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Zdôvodnenie použitia postupu s ohľadom na bežnú dostupnosť tovaru, služby (test bežnej dostupnosti)</w:t>
            </w:r>
          </w:p>
        </w:tc>
        <w:tc>
          <w:tcPr>
            <w:tcW w:w="1332" w:type="dxa"/>
            <w:gridSpan w:val="2"/>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3204"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5"/>
              </w:numPr>
              <w:spacing w:after="0" w:line="240" w:lineRule="auto"/>
              <w:ind w:left="357" w:hanging="357"/>
              <w:jc w:val="center"/>
              <w:rPr>
                <w:rFonts w:ascii="Times New Roman" w:hAnsi="Times New Roman"/>
                <w:color w:val="000000"/>
                <w:sz w:val="22"/>
                <w:szCs w:val="22"/>
                <w:lang w:val="sk-SK" w:eastAsia="en-US"/>
              </w:rPr>
            </w:pPr>
          </w:p>
        </w:tc>
        <w:tc>
          <w:tcPr>
            <w:tcW w:w="4678"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Pr>
                <w:rFonts w:ascii="Times New Roman" w:hAnsi="Times New Roman"/>
              </w:rPr>
              <w:t>Dokumenty generované funkcionalitou elektronickej platformy po uzavretí zmluvy</w:t>
            </w:r>
          </w:p>
        </w:tc>
        <w:tc>
          <w:tcPr>
            <w:tcW w:w="1332" w:type="dxa"/>
            <w:gridSpan w:val="2"/>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3204"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5"/>
              </w:numPr>
              <w:spacing w:after="0" w:line="240" w:lineRule="auto"/>
              <w:ind w:left="357" w:hanging="357"/>
              <w:jc w:val="center"/>
              <w:rPr>
                <w:rFonts w:ascii="Times New Roman" w:hAnsi="Times New Roman"/>
                <w:color w:val="000000"/>
                <w:sz w:val="22"/>
                <w:szCs w:val="22"/>
                <w:lang w:val="sk-SK" w:eastAsia="en-US"/>
              </w:rPr>
            </w:pPr>
          </w:p>
        </w:tc>
        <w:tc>
          <w:tcPr>
            <w:tcW w:w="4678"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Výsledná zmluva zverejnená v Centrálnom registri zmlúv</w:t>
            </w:r>
            <w:r>
              <w:t xml:space="preserve"> </w:t>
            </w:r>
          </w:p>
        </w:tc>
        <w:tc>
          <w:tcPr>
            <w:tcW w:w="1332" w:type="dxa"/>
            <w:gridSpan w:val="2"/>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3204"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5"/>
              </w:numPr>
              <w:spacing w:after="0" w:line="240" w:lineRule="auto"/>
              <w:ind w:left="357" w:hanging="357"/>
              <w:jc w:val="center"/>
              <w:rPr>
                <w:rFonts w:ascii="Times New Roman" w:hAnsi="Times New Roman"/>
                <w:color w:val="000000"/>
                <w:sz w:val="22"/>
                <w:szCs w:val="22"/>
                <w:lang w:val="sk-SK" w:eastAsia="en-US"/>
              </w:rPr>
            </w:pPr>
          </w:p>
        </w:tc>
        <w:tc>
          <w:tcPr>
            <w:tcW w:w="4678"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 xml:space="preserve">Doklady predložené úspešným uchádzačom preukazujúce splnenie osobitných požiadaviek na plnenie, ak boli vyžadované </w:t>
            </w:r>
          </w:p>
        </w:tc>
        <w:tc>
          <w:tcPr>
            <w:tcW w:w="1332" w:type="dxa"/>
            <w:gridSpan w:val="2"/>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3204"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5"/>
              </w:numPr>
              <w:spacing w:after="0" w:line="240" w:lineRule="auto"/>
              <w:ind w:left="357" w:hanging="357"/>
              <w:jc w:val="center"/>
              <w:rPr>
                <w:rFonts w:ascii="Times New Roman" w:hAnsi="Times New Roman"/>
                <w:color w:val="000000"/>
                <w:sz w:val="22"/>
                <w:szCs w:val="22"/>
                <w:lang w:val="sk-SK" w:eastAsia="en-US"/>
              </w:rPr>
            </w:pPr>
          </w:p>
        </w:tc>
        <w:tc>
          <w:tcPr>
            <w:tcW w:w="4678"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Čestné vyhlásenie ku konfliktu záujmov</w:t>
            </w:r>
          </w:p>
        </w:tc>
        <w:tc>
          <w:tcPr>
            <w:tcW w:w="1332" w:type="dxa"/>
            <w:gridSpan w:val="2"/>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3204"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5"/>
              </w:numPr>
              <w:spacing w:after="0" w:line="240" w:lineRule="auto"/>
              <w:ind w:left="357" w:hanging="357"/>
              <w:jc w:val="center"/>
              <w:rPr>
                <w:rFonts w:ascii="Times New Roman" w:hAnsi="Times New Roman"/>
                <w:color w:val="000000"/>
                <w:sz w:val="22"/>
                <w:szCs w:val="22"/>
                <w:lang w:val="sk-SK" w:eastAsia="en-US"/>
              </w:rPr>
            </w:pPr>
          </w:p>
        </w:tc>
        <w:tc>
          <w:tcPr>
            <w:tcW w:w="4678"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Dokumentácia k prípravným trhovým konzultáciám a predbežnému zapojeniu záujemcov alebo uchádzačov (ak relevantné)</w:t>
            </w:r>
          </w:p>
        </w:tc>
        <w:tc>
          <w:tcPr>
            <w:tcW w:w="1332" w:type="dxa"/>
            <w:gridSpan w:val="2"/>
            <w:shd w:val="clear" w:color="auto" w:fill="auto"/>
            <w:vAlign w:val="center"/>
          </w:tcPr>
          <w:p w:rsidR="00336749" w:rsidRPr="00351766" w:rsidRDefault="00336749" w:rsidP="00984AE0">
            <w:pPr>
              <w:spacing w:after="0" w:line="240" w:lineRule="auto"/>
              <w:jc w:val="center"/>
              <w:rPr>
                <w:rFonts w:ascii="Times New Roman" w:eastAsia="MS Mincho" w:hAnsi="Times New Roman"/>
              </w:rPr>
            </w:pPr>
            <w:r w:rsidRPr="00351766">
              <w:rPr>
                <w:rFonts w:ascii="Segoe UI Symbol" w:eastAsia="MS Mincho" w:hAnsi="Segoe UI Symbol" w:cs="Segoe UI Symbol"/>
              </w:rPr>
              <w:t>☐</w:t>
            </w:r>
          </w:p>
        </w:tc>
        <w:tc>
          <w:tcPr>
            <w:tcW w:w="3204"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5"/>
              </w:numPr>
              <w:spacing w:after="0" w:line="240" w:lineRule="auto"/>
              <w:ind w:left="357" w:hanging="357"/>
              <w:jc w:val="center"/>
              <w:rPr>
                <w:rFonts w:ascii="Times New Roman" w:hAnsi="Times New Roman"/>
                <w:color w:val="000000"/>
                <w:sz w:val="22"/>
                <w:szCs w:val="22"/>
                <w:lang w:val="sk-SK" w:eastAsia="en-US"/>
              </w:rPr>
            </w:pPr>
          </w:p>
        </w:tc>
        <w:tc>
          <w:tcPr>
            <w:tcW w:w="4678"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Splnomocnenie inému subjektu na výkon úkonov vo VO udelen</w:t>
            </w:r>
            <w:r>
              <w:rPr>
                <w:rFonts w:ascii="Times New Roman" w:hAnsi="Times New Roman"/>
              </w:rPr>
              <w:t>é</w:t>
            </w:r>
            <w:r w:rsidRPr="00351766">
              <w:rPr>
                <w:rFonts w:ascii="Times New Roman" w:hAnsi="Times New Roman"/>
              </w:rPr>
              <w:t xml:space="preserve"> prijímateľom (ak relevantné)</w:t>
            </w:r>
          </w:p>
        </w:tc>
        <w:tc>
          <w:tcPr>
            <w:tcW w:w="1332" w:type="dxa"/>
            <w:gridSpan w:val="2"/>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3204"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14.</w:t>
            </w:r>
          </w:p>
        </w:tc>
        <w:tc>
          <w:tcPr>
            <w:tcW w:w="4678"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Doklad preukazujúci zápis úspešného uchádzača, resp. jeho subdodávateľov</w:t>
            </w:r>
            <w:r>
              <w:rPr>
                <w:rFonts w:ascii="Times New Roman" w:hAnsi="Times New Roman"/>
              </w:rPr>
              <w:t xml:space="preserve"> </w:t>
            </w:r>
            <w:r w:rsidRPr="00351766">
              <w:rPr>
                <w:rFonts w:ascii="Times New Roman" w:hAnsi="Times New Roman"/>
              </w:rPr>
              <w:t>v </w:t>
            </w:r>
            <w:r w:rsidRPr="004F7B4C">
              <w:rPr>
                <w:rFonts w:ascii="Times New Roman" w:hAnsi="Times New Roman"/>
              </w:rPr>
              <w:t>RPVS</w:t>
            </w:r>
            <w:r w:rsidRPr="00351766" w:rsidDel="004218D4">
              <w:rPr>
                <w:rFonts w:ascii="Times New Roman" w:hAnsi="Times New Roman"/>
              </w:rPr>
              <w:t xml:space="preserve"> </w:t>
            </w:r>
            <w:r w:rsidRPr="00351766">
              <w:rPr>
                <w:rFonts w:ascii="Times New Roman" w:hAnsi="Times New Roman"/>
              </w:rPr>
              <w:t>(ak relevantné)</w:t>
            </w:r>
          </w:p>
        </w:tc>
        <w:tc>
          <w:tcPr>
            <w:tcW w:w="1332" w:type="dxa"/>
            <w:gridSpan w:val="2"/>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3204"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gridAfter w:val="1"/>
          <w:wAfter w:w="28" w:type="dxa"/>
          <w:trHeight w:val="397"/>
        </w:trPr>
        <w:tc>
          <w:tcPr>
            <w:tcW w:w="5246"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 xml:space="preserve">Spracoval: </w:t>
            </w:r>
          </w:p>
        </w:tc>
        <w:tc>
          <w:tcPr>
            <w:tcW w:w="4508" w:type="dxa"/>
            <w:gridSpan w:val="5"/>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 xml:space="preserve">Dátum: </w:t>
            </w:r>
          </w:p>
        </w:tc>
      </w:tr>
    </w:tbl>
    <w:p w:rsidR="00336749" w:rsidRPr="00D33B7D" w:rsidRDefault="00336749" w:rsidP="00336749">
      <w:pPr>
        <w:pStyle w:val="Nadpis5"/>
        <w:spacing w:before="0" w:after="120"/>
        <w:rPr>
          <w:rFonts w:ascii="Times New Roman" w:hAnsi="Times New Roman"/>
          <w:color w:val="365F91"/>
          <w:sz w:val="22"/>
          <w:szCs w:val="22"/>
          <w:lang w:val="sk-SK"/>
        </w:rPr>
      </w:pPr>
      <w:bookmarkStart w:id="38" w:name="_Zákazka_podľa_§_2"/>
      <w:bookmarkEnd w:id="38"/>
      <w:r>
        <w:rPr>
          <w:rFonts w:ascii="Times New Roman" w:hAnsi="Times New Roman"/>
          <w:b/>
          <w:color w:val="365F91"/>
          <w:sz w:val="22"/>
          <w:szCs w:val="22"/>
          <w:lang w:val="sk-SK"/>
        </w:rPr>
        <w:t xml:space="preserve">Podlimitná zákazka s oslovením min. 3 hospodárskych subjektov </w:t>
      </w:r>
      <w:r w:rsidRPr="00351766">
        <w:rPr>
          <w:rFonts w:ascii="Times New Roman" w:hAnsi="Times New Roman"/>
          <w:b/>
          <w:color w:val="365F91"/>
          <w:sz w:val="22"/>
          <w:szCs w:val="22"/>
        </w:rPr>
        <w:t xml:space="preserve">– </w:t>
      </w:r>
      <w:r>
        <w:rPr>
          <w:rFonts w:ascii="Times New Roman" w:hAnsi="Times New Roman"/>
          <w:b/>
          <w:color w:val="365F91"/>
          <w:sz w:val="22"/>
          <w:szCs w:val="22"/>
          <w:lang w:val="sk-SK"/>
        </w:rPr>
        <w:t>K</w:t>
      </w:r>
      <w:r w:rsidRPr="00351766">
        <w:rPr>
          <w:rFonts w:ascii="Times New Roman" w:hAnsi="Times New Roman"/>
          <w:b/>
          <w:color w:val="365F91"/>
          <w:sz w:val="22"/>
          <w:szCs w:val="22"/>
        </w:rPr>
        <w:t>ontrola</w:t>
      </w:r>
      <w:r>
        <w:rPr>
          <w:rFonts w:ascii="Times New Roman" w:hAnsi="Times New Roman"/>
          <w:b/>
          <w:color w:val="365F91"/>
          <w:sz w:val="22"/>
          <w:szCs w:val="22"/>
          <w:lang w:val="sk-SK"/>
        </w:rPr>
        <w:t xml:space="preserve"> po uzavretí zmluvy</w:t>
      </w:r>
    </w:p>
    <w:tbl>
      <w:tblPr>
        <w:tblW w:w="975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284"/>
        <w:gridCol w:w="1394"/>
        <w:gridCol w:w="141"/>
        <w:gridCol w:w="1418"/>
        <w:gridCol w:w="755"/>
        <w:gridCol w:w="577"/>
        <w:gridCol w:w="539"/>
        <w:gridCol w:w="1078"/>
      </w:tblGrid>
      <w:tr w:rsidR="00336749" w:rsidRPr="00351766" w:rsidTr="00984AE0">
        <w:trPr>
          <w:trHeight w:val="552"/>
        </w:trPr>
        <w:tc>
          <w:tcPr>
            <w:tcW w:w="3852" w:type="dxa"/>
            <w:gridSpan w:val="2"/>
            <w:vMerge w:val="restart"/>
            <w:shd w:val="clear" w:color="auto" w:fill="auto"/>
            <w:vAlign w:val="center"/>
          </w:tcPr>
          <w:p w:rsidR="00336749" w:rsidRPr="00351766" w:rsidRDefault="00336749" w:rsidP="00984AE0">
            <w:pPr>
              <w:spacing w:after="0" w:line="240" w:lineRule="auto"/>
              <w:rPr>
                <w:rFonts w:ascii="Times New Roman" w:hAnsi="Times New Roman"/>
              </w:rPr>
            </w:pPr>
            <w:r w:rsidRPr="00351766">
              <w:rPr>
                <w:rFonts w:ascii="Times New Roman" w:hAnsi="Times New Roman"/>
              </w:rPr>
              <w:t xml:space="preserve">Kontrolný zoznam/zoznam </w:t>
            </w:r>
          </w:p>
          <w:p w:rsidR="00336749" w:rsidRPr="00351766" w:rsidRDefault="00336749" w:rsidP="00984AE0">
            <w:pPr>
              <w:spacing w:after="0" w:line="240" w:lineRule="auto"/>
              <w:rPr>
                <w:rFonts w:ascii="Times New Roman" w:hAnsi="Times New Roman"/>
              </w:rPr>
            </w:pPr>
            <w:r w:rsidRPr="00351766">
              <w:rPr>
                <w:rFonts w:ascii="Times New Roman" w:hAnsi="Times New Roman"/>
              </w:rPr>
              <w:t xml:space="preserve">dokumentácie vzťahujúci sa na: </w:t>
            </w:r>
          </w:p>
        </w:tc>
        <w:tc>
          <w:tcPr>
            <w:tcW w:w="1535"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Postup VO:</w:t>
            </w:r>
          </w:p>
        </w:tc>
        <w:tc>
          <w:tcPr>
            <w:tcW w:w="4367" w:type="dxa"/>
            <w:gridSpan w:val="5"/>
            <w:shd w:val="clear" w:color="auto" w:fill="auto"/>
            <w:vAlign w:val="center"/>
          </w:tcPr>
          <w:p w:rsidR="00336749" w:rsidRPr="00351766" w:rsidRDefault="00336749" w:rsidP="00984AE0">
            <w:pPr>
              <w:spacing w:after="0" w:line="240" w:lineRule="auto"/>
              <w:jc w:val="both"/>
              <w:rPr>
                <w:rFonts w:ascii="Times New Roman" w:hAnsi="Times New Roman"/>
              </w:rPr>
            </w:pPr>
            <w:r>
              <w:rPr>
                <w:rFonts w:ascii="Times New Roman" w:hAnsi="Times New Roman"/>
              </w:rPr>
              <w:t>Podlimitná zákazka s oslovením min. 3 hospodárskych subjektov podľa § 108 ZVO</w:t>
            </w:r>
          </w:p>
        </w:tc>
      </w:tr>
      <w:tr w:rsidR="00336749" w:rsidRPr="00351766" w:rsidTr="00984AE0">
        <w:trPr>
          <w:trHeight w:val="516"/>
        </w:trPr>
        <w:tc>
          <w:tcPr>
            <w:tcW w:w="3852" w:type="dxa"/>
            <w:gridSpan w:val="2"/>
            <w:vMerge/>
            <w:shd w:val="clear" w:color="auto" w:fill="auto"/>
            <w:vAlign w:val="center"/>
          </w:tcPr>
          <w:p w:rsidR="00336749" w:rsidRPr="00351766" w:rsidRDefault="00336749" w:rsidP="00984AE0">
            <w:pPr>
              <w:spacing w:after="0" w:line="240" w:lineRule="auto"/>
              <w:rPr>
                <w:rFonts w:ascii="Times New Roman" w:hAnsi="Times New Roman"/>
              </w:rPr>
            </w:pPr>
          </w:p>
        </w:tc>
        <w:tc>
          <w:tcPr>
            <w:tcW w:w="1535"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Druh kontroly:</w:t>
            </w:r>
          </w:p>
        </w:tc>
        <w:tc>
          <w:tcPr>
            <w:tcW w:w="4367" w:type="dxa"/>
            <w:gridSpan w:val="5"/>
            <w:shd w:val="clear" w:color="auto" w:fill="auto"/>
            <w:vAlign w:val="center"/>
          </w:tcPr>
          <w:p w:rsidR="00336749" w:rsidRPr="00351766" w:rsidRDefault="00336749" w:rsidP="00984AE0">
            <w:pPr>
              <w:spacing w:after="0" w:line="240" w:lineRule="auto"/>
              <w:jc w:val="both"/>
              <w:rPr>
                <w:rFonts w:ascii="Times New Roman" w:hAnsi="Times New Roman"/>
              </w:rPr>
            </w:pPr>
            <w:r>
              <w:rPr>
                <w:rFonts w:ascii="Times New Roman" w:hAnsi="Times New Roman"/>
              </w:rPr>
              <w:t>K</w:t>
            </w:r>
            <w:r w:rsidRPr="00351766">
              <w:rPr>
                <w:rFonts w:ascii="Times New Roman" w:hAnsi="Times New Roman"/>
              </w:rPr>
              <w:t>ontrola</w:t>
            </w:r>
            <w:r>
              <w:rPr>
                <w:rFonts w:ascii="Times New Roman" w:hAnsi="Times New Roman"/>
              </w:rPr>
              <w:t xml:space="preserve"> po uzavretí zmluvy</w:t>
            </w:r>
          </w:p>
        </w:tc>
      </w:tr>
      <w:tr w:rsidR="00336749" w:rsidRPr="00351766" w:rsidTr="00984AE0">
        <w:trPr>
          <w:trHeight w:val="516"/>
        </w:trPr>
        <w:tc>
          <w:tcPr>
            <w:tcW w:w="7560" w:type="dxa"/>
            <w:gridSpan w:val="6"/>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 xml:space="preserve">Tento zoznam slúži ako príloha k čestnému vyhláseniu k úplnosti dokumentácie: </w:t>
            </w:r>
          </w:p>
        </w:tc>
        <w:tc>
          <w:tcPr>
            <w:tcW w:w="1116"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 xml:space="preserve">ÁNO </w:t>
            </w:r>
            <w:r w:rsidRPr="00351766">
              <w:rPr>
                <w:rFonts w:ascii="Segoe UI Symbol" w:eastAsia="MS Mincho" w:hAnsi="Segoe UI Symbol" w:cs="Segoe UI Symbol"/>
              </w:rPr>
              <w:t>☐</w:t>
            </w:r>
          </w:p>
        </w:tc>
        <w:tc>
          <w:tcPr>
            <w:tcW w:w="1078" w:type="dxa"/>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 xml:space="preserve">NIE </w:t>
            </w:r>
            <w:r w:rsidRPr="00351766">
              <w:rPr>
                <w:rFonts w:ascii="Segoe UI Symbol" w:eastAsia="MS Mincho" w:hAnsi="Segoe UI Symbol" w:cs="Segoe UI Symbol"/>
              </w:rPr>
              <w:t>☐</w:t>
            </w:r>
          </w:p>
        </w:tc>
      </w:tr>
      <w:tr w:rsidR="00336749" w:rsidRPr="00351766" w:rsidTr="00984AE0">
        <w:trPr>
          <w:trHeight w:val="397"/>
        </w:trPr>
        <w:tc>
          <w:tcPr>
            <w:tcW w:w="3852"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lastRenderedPageBreak/>
              <w:t>Prijímateľ:</w:t>
            </w:r>
          </w:p>
        </w:tc>
        <w:tc>
          <w:tcPr>
            <w:tcW w:w="5902" w:type="dxa"/>
            <w:gridSpan w:val="7"/>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3852"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Projekt:</w:t>
            </w:r>
          </w:p>
        </w:tc>
        <w:tc>
          <w:tcPr>
            <w:tcW w:w="5902" w:type="dxa"/>
            <w:gridSpan w:val="7"/>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3852"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Pr>
                <w:rFonts w:ascii="Times New Roman" w:hAnsi="Times New Roman"/>
              </w:rPr>
              <w:t>Kód projektu</w:t>
            </w:r>
            <w:r w:rsidRPr="00351766">
              <w:rPr>
                <w:rFonts w:ascii="Times New Roman" w:hAnsi="Times New Roman"/>
              </w:rPr>
              <w:t>:</w:t>
            </w:r>
          </w:p>
        </w:tc>
        <w:tc>
          <w:tcPr>
            <w:tcW w:w="5902" w:type="dxa"/>
            <w:gridSpan w:val="7"/>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3852"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Názov zákazky:</w:t>
            </w:r>
          </w:p>
        </w:tc>
        <w:tc>
          <w:tcPr>
            <w:tcW w:w="5902" w:type="dxa"/>
            <w:gridSpan w:val="7"/>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c>
          <w:tcPr>
            <w:tcW w:w="9754" w:type="dxa"/>
            <w:gridSpan w:val="9"/>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c>
          <w:tcPr>
            <w:tcW w:w="568" w:type="dxa"/>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P.č.</w:t>
            </w:r>
          </w:p>
        </w:tc>
        <w:tc>
          <w:tcPr>
            <w:tcW w:w="4678"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Názov dokumentu</w:t>
            </w:r>
          </w:p>
        </w:tc>
        <w:tc>
          <w:tcPr>
            <w:tcW w:w="1559" w:type="dxa"/>
            <w:gridSpan w:val="2"/>
            <w:shd w:val="clear" w:color="auto" w:fill="auto"/>
            <w:vAlign w:val="center"/>
          </w:tcPr>
          <w:p w:rsidR="00336749" w:rsidRPr="00EB6DFA" w:rsidRDefault="00336749" w:rsidP="00984AE0">
            <w:pPr>
              <w:spacing w:after="0" w:line="240" w:lineRule="auto"/>
              <w:jc w:val="center"/>
              <w:rPr>
                <w:rFonts w:ascii="Times New Roman" w:hAnsi="Times New Roman"/>
                <w:sz w:val="20"/>
                <w:szCs w:val="20"/>
              </w:rPr>
            </w:pPr>
            <w:r w:rsidRPr="00EB6DFA">
              <w:rPr>
                <w:rFonts w:ascii="Times New Roman" w:hAnsi="Times New Roman"/>
                <w:sz w:val="20"/>
                <w:szCs w:val="20"/>
              </w:rPr>
              <w:t>Obsiahnuté v dokumentácii</w:t>
            </w:r>
          </w:p>
        </w:tc>
        <w:tc>
          <w:tcPr>
            <w:tcW w:w="1332" w:type="dxa"/>
            <w:gridSpan w:val="2"/>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Times New Roman" w:hAnsi="Times New Roman"/>
              </w:rPr>
              <w:t>Predložené elektronicky</w:t>
            </w:r>
          </w:p>
        </w:tc>
        <w:tc>
          <w:tcPr>
            <w:tcW w:w="1617" w:type="dxa"/>
            <w:gridSpan w:val="2"/>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Times New Roman" w:hAnsi="Times New Roman"/>
              </w:rPr>
              <w:t>Poznámka</w:t>
            </w: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6"/>
              </w:numPr>
              <w:spacing w:after="0" w:line="240" w:lineRule="auto"/>
              <w:ind w:left="357" w:hanging="357"/>
              <w:jc w:val="center"/>
              <w:rPr>
                <w:rFonts w:ascii="Times New Roman" w:hAnsi="Times New Roman"/>
                <w:color w:val="000000"/>
                <w:sz w:val="22"/>
                <w:szCs w:val="22"/>
                <w:lang w:val="sk-SK" w:eastAsia="en-US"/>
              </w:rPr>
            </w:pPr>
          </w:p>
        </w:tc>
        <w:tc>
          <w:tcPr>
            <w:tcW w:w="4678"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Určenie predpokladanej hodnoty zákazky (PHZ) vrátane podkladov, na základe ktorých bola PHZ určená</w:t>
            </w:r>
            <w:r>
              <w:rPr>
                <w:rFonts w:ascii="Times New Roman" w:hAnsi="Times New Roman"/>
              </w:rPr>
              <w:t xml:space="preserve"> (poznámka: PHZ a úspešného uchádzača je možné určiť jedným úkonom)</w:t>
            </w:r>
            <w:r w:rsidRPr="00351766">
              <w:rPr>
                <w:rFonts w:ascii="Times New Roman" w:hAnsi="Times New Roman"/>
              </w:rPr>
              <w:t xml:space="preserve"> </w:t>
            </w:r>
          </w:p>
        </w:tc>
        <w:tc>
          <w:tcPr>
            <w:tcW w:w="1559" w:type="dxa"/>
            <w:gridSpan w:val="2"/>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1332" w:type="dxa"/>
            <w:gridSpan w:val="2"/>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1617"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6"/>
              </w:numPr>
              <w:spacing w:after="0" w:line="240" w:lineRule="auto"/>
              <w:ind w:left="357" w:hanging="357"/>
              <w:jc w:val="center"/>
              <w:rPr>
                <w:rFonts w:ascii="Times New Roman" w:hAnsi="Times New Roman"/>
                <w:color w:val="000000"/>
                <w:sz w:val="22"/>
                <w:szCs w:val="22"/>
                <w:lang w:val="sk-SK" w:eastAsia="en-US"/>
              </w:rPr>
            </w:pPr>
          </w:p>
        </w:tc>
        <w:tc>
          <w:tcPr>
            <w:tcW w:w="4678"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Výzva na predkladanie ponúk vrátane všetkých príloh</w:t>
            </w:r>
            <w:r>
              <w:rPr>
                <w:rFonts w:ascii="Times New Roman" w:hAnsi="Times New Roman"/>
              </w:rPr>
              <w:t xml:space="preserve"> </w:t>
            </w:r>
          </w:p>
        </w:tc>
        <w:tc>
          <w:tcPr>
            <w:tcW w:w="1559" w:type="dxa"/>
            <w:gridSpan w:val="2"/>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1332" w:type="dxa"/>
            <w:gridSpan w:val="2"/>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1617"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6"/>
              </w:numPr>
              <w:spacing w:after="0" w:line="240" w:lineRule="auto"/>
              <w:ind w:left="357" w:hanging="357"/>
              <w:jc w:val="center"/>
              <w:rPr>
                <w:rFonts w:ascii="Times New Roman" w:hAnsi="Times New Roman"/>
                <w:color w:val="000000"/>
                <w:sz w:val="22"/>
                <w:szCs w:val="22"/>
                <w:lang w:val="sk-SK" w:eastAsia="en-US"/>
              </w:rPr>
            </w:pPr>
          </w:p>
        </w:tc>
        <w:tc>
          <w:tcPr>
            <w:tcW w:w="4678"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Pr>
                <w:rFonts w:ascii="Times New Roman" w:hAnsi="Times New Roman"/>
              </w:rPr>
              <w:t>Zriadenie prístupu pre poskytovateľa do elektronickej platformy</w:t>
            </w:r>
            <w:r w:rsidRPr="00351766">
              <w:rPr>
                <w:rFonts w:ascii="Times New Roman" w:hAnsi="Times New Roman"/>
              </w:rPr>
              <w:t xml:space="preserve"> (ak relevantné)</w:t>
            </w:r>
          </w:p>
        </w:tc>
        <w:tc>
          <w:tcPr>
            <w:tcW w:w="1559" w:type="dxa"/>
            <w:gridSpan w:val="2"/>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1332" w:type="dxa"/>
            <w:gridSpan w:val="2"/>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1617"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6"/>
              </w:numPr>
              <w:spacing w:after="0" w:line="240" w:lineRule="auto"/>
              <w:ind w:left="357" w:hanging="357"/>
              <w:jc w:val="center"/>
              <w:rPr>
                <w:rFonts w:ascii="Times New Roman" w:hAnsi="Times New Roman"/>
                <w:color w:val="000000"/>
                <w:sz w:val="22"/>
                <w:szCs w:val="22"/>
                <w:lang w:val="sk-SK" w:eastAsia="en-US"/>
              </w:rPr>
            </w:pPr>
          </w:p>
        </w:tc>
        <w:tc>
          <w:tcPr>
            <w:tcW w:w="4678"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Pr>
                <w:rFonts w:ascii="Times New Roman" w:hAnsi="Times New Roman"/>
              </w:rPr>
              <w:t>Žiadosti o vysvetlenie a poskytnuté vysvetlenia záujemcom (ak relevantné)</w:t>
            </w:r>
          </w:p>
        </w:tc>
        <w:tc>
          <w:tcPr>
            <w:tcW w:w="1559" w:type="dxa"/>
            <w:gridSpan w:val="2"/>
            <w:shd w:val="clear" w:color="auto" w:fill="auto"/>
            <w:vAlign w:val="center"/>
          </w:tcPr>
          <w:p w:rsidR="00336749" w:rsidRPr="00351766" w:rsidRDefault="00336749" w:rsidP="00984AE0">
            <w:pPr>
              <w:spacing w:after="0" w:line="240" w:lineRule="auto"/>
              <w:jc w:val="center"/>
              <w:rPr>
                <w:rFonts w:ascii="Segoe UI Symbol" w:eastAsia="MS Mincho" w:hAnsi="Segoe UI Symbol" w:cs="Segoe UI Symbol"/>
              </w:rPr>
            </w:pPr>
            <w:r w:rsidRPr="00351766">
              <w:rPr>
                <w:rFonts w:ascii="Segoe UI Symbol" w:eastAsia="MS Mincho" w:hAnsi="Segoe UI Symbol" w:cs="Segoe UI Symbol"/>
              </w:rPr>
              <w:t>☐</w:t>
            </w:r>
          </w:p>
        </w:tc>
        <w:tc>
          <w:tcPr>
            <w:tcW w:w="1332" w:type="dxa"/>
            <w:gridSpan w:val="2"/>
            <w:shd w:val="clear" w:color="auto" w:fill="auto"/>
            <w:vAlign w:val="center"/>
          </w:tcPr>
          <w:p w:rsidR="00336749" w:rsidRPr="00351766" w:rsidRDefault="00336749" w:rsidP="00984AE0">
            <w:pPr>
              <w:spacing w:after="0" w:line="240" w:lineRule="auto"/>
              <w:jc w:val="center"/>
              <w:rPr>
                <w:rFonts w:ascii="Segoe UI Symbol" w:eastAsia="MS Mincho" w:hAnsi="Segoe UI Symbol" w:cs="Segoe UI Symbol"/>
              </w:rPr>
            </w:pPr>
            <w:r w:rsidRPr="00351766">
              <w:rPr>
                <w:rFonts w:ascii="Segoe UI Symbol" w:eastAsia="MS Mincho" w:hAnsi="Segoe UI Symbol" w:cs="Segoe UI Symbol"/>
              </w:rPr>
              <w:t>☐</w:t>
            </w:r>
          </w:p>
        </w:tc>
        <w:tc>
          <w:tcPr>
            <w:tcW w:w="1617"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6"/>
              </w:numPr>
              <w:spacing w:after="0" w:line="240" w:lineRule="auto"/>
              <w:ind w:left="357" w:hanging="357"/>
              <w:jc w:val="center"/>
              <w:rPr>
                <w:rFonts w:ascii="Times New Roman" w:hAnsi="Times New Roman"/>
                <w:color w:val="000000"/>
                <w:sz w:val="22"/>
                <w:szCs w:val="22"/>
                <w:lang w:val="sk-SK" w:eastAsia="en-US"/>
              </w:rPr>
            </w:pPr>
          </w:p>
        </w:tc>
        <w:tc>
          <w:tcPr>
            <w:tcW w:w="4678"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 xml:space="preserve">Predložené ponuky </w:t>
            </w:r>
          </w:p>
        </w:tc>
        <w:tc>
          <w:tcPr>
            <w:tcW w:w="1559" w:type="dxa"/>
            <w:gridSpan w:val="2"/>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1332" w:type="dxa"/>
            <w:gridSpan w:val="2"/>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1617"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6"/>
              </w:numPr>
              <w:spacing w:after="0" w:line="240" w:lineRule="auto"/>
              <w:ind w:left="357" w:hanging="357"/>
              <w:jc w:val="center"/>
              <w:rPr>
                <w:rFonts w:ascii="Times New Roman" w:hAnsi="Times New Roman"/>
                <w:color w:val="000000"/>
                <w:sz w:val="22"/>
                <w:szCs w:val="22"/>
                <w:lang w:val="sk-SK" w:eastAsia="en-US"/>
              </w:rPr>
            </w:pPr>
          </w:p>
        </w:tc>
        <w:tc>
          <w:tcPr>
            <w:tcW w:w="4678"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Pr>
                <w:rFonts w:ascii="Times New Roman" w:hAnsi="Times New Roman"/>
              </w:rPr>
              <w:t>Žiadosti o vysvetlenie ponuky a poskytnuté vysvetlenia ponuky (ak relevantné)</w:t>
            </w:r>
          </w:p>
        </w:tc>
        <w:tc>
          <w:tcPr>
            <w:tcW w:w="1559" w:type="dxa"/>
            <w:gridSpan w:val="2"/>
            <w:shd w:val="clear" w:color="auto" w:fill="auto"/>
            <w:vAlign w:val="center"/>
          </w:tcPr>
          <w:p w:rsidR="00336749" w:rsidRPr="00351766" w:rsidRDefault="00336749" w:rsidP="00984AE0">
            <w:pPr>
              <w:spacing w:after="0" w:line="240" w:lineRule="auto"/>
              <w:jc w:val="center"/>
              <w:rPr>
                <w:rFonts w:ascii="Segoe UI Symbol" w:eastAsia="MS Mincho" w:hAnsi="Segoe UI Symbol" w:cs="Segoe UI Symbol"/>
              </w:rPr>
            </w:pPr>
            <w:r w:rsidRPr="00351766">
              <w:rPr>
                <w:rFonts w:ascii="Segoe UI Symbol" w:eastAsia="MS Mincho" w:hAnsi="Segoe UI Symbol" w:cs="Segoe UI Symbol"/>
              </w:rPr>
              <w:t>☐</w:t>
            </w:r>
          </w:p>
        </w:tc>
        <w:tc>
          <w:tcPr>
            <w:tcW w:w="1332" w:type="dxa"/>
            <w:gridSpan w:val="2"/>
            <w:shd w:val="clear" w:color="auto" w:fill="auto"/>
            <w:vAlign w:val="center"/>
          </w:tcPr>
          <w:p w:rsidR="00336749" w:rsidRPr="00351766" w:rsidRDefault="00336749" w:rsidP="00984AE0">
            <w:pPr>
              <w:spacing w:after="0" w:line="240" w:lineRule="auto"/>
              <w:jc w:val="center"/>
              <w:rPr>
                <w:rFonts w:ascii="Segoe UI Symbol" w:eastAsia="MS Mincho" w:hAnsi="Segoe UI Symbol" w:cs="Segoe UI Symbol"/>
              </w:rPr>
            </w:pPr>
            <w:r w:rsidRPr="00351766">
              <w:rPr>
                <w:rFonts w:ascii="Segoe UI Symbol" w:eastAsia="MS Mincho" w:hAnsi="Segoe UI Symbol" w:cs="Segoe UI Symbol"/>
              </w:rPr>
              <w:t>☐</w:t>
            </w:r>
          </w:p>
        </w:tc>
        <w:tc>
          <w:tcPr>
            <w:tcW w:w="1617"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6"/>
              </w:numPr>
              <w:spacing w:after="0" w:line="240" w:lineRule="auto"/>
              <w:ind w:left="357" w:hanging="357"/>
              <w:jc w:val="center"/>
              <w:rPr>
                <w:rFonts w:ascii="Times New Roman" w:hAnsi="Times New Roman"/>
                <w:color w:val="000000"/>
                <w:sz w:val="22"/>
                <w:szCs w:val="22"/>
                <w:lang w:val="sk-SK" w:eastAsia="en-US"/>
              </w:rPr>
            </w:pPr>
          </w:p>
        </w:tc>
        <w:tc>
          <w:tcPr>
            <w:tcW w:w="4678"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Záznam z</w:t>
            </w:r>
            <w:r>
              <w:rPr>
                <w:rFonts w:ascii="Times New Roman" w:hAnsi="Times New Roman"/>
              </w:rPr>
              <w:t>o zadania zákazky</w:t>
            </w:r>
          </w:p>
        </w:tc>
        <w:tc>
          <w:tcPr>
            <w:tcW w:w="1559" w:type="dxa"/>
            <w:gridSpan w:val="2"/>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1332" w:type="dxa"/>
            <w:gridSpan w:val="2"/>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1617"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6"/>
              </w:numPr>
              <w:spacing w:after="0" w:line="240" w:lineRule="auto"/>
              <w:ind w:left="357" w:hanging="357"/>
              <w:jc w:val="center"/>
              <w:rPr>
                <w:rFonts w:ascii="Times New Roman" w:hAnsi="Times New Roman"/>
                <w:color w:val="000000"/>
                <w:sz w:val="22"/>
                <w:szCs w:val="22"/>
                <w:lang w:val="sk-SK" w:eastAsia="en-US"/>
              </w:rPr>
            </w:pPr>
          </w:p>
        </w:tc>
        <w:tc>
          <w:tcPr>
            <w:tcW w:w="4678"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Oznámenia o výsledku vyhodnotenia ponúk zaslané uchádzačom</w:t>
            </w:r>
            <w:r>
              <w:rPr>
                <w:rFonts w:ascii="Times New Roman" w:hAnsi="Times New Roman"/>
              </w:rPr>
              <w:t xml:space="preserve"> prostredníctvom elektronickej platformy;</w:t>
            </w:r>
            <w:r w:rsidRPr="00351766">
              <w:rPr>
                <w:rFonts w:ascii="Times New Roman" w:hAnsi="Times New Roman"/>
              </w:rPr>
              <w:t xml:space="preserve"> </w:t>
            </w:r>
          </w:p>
        </w:tc>
        <w:tc>
          <w:tcPr>
            <w:tcW w:w="1559" w:type="dxa"/>
            <w:gridSpan w:val="2"/>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1332" w:type="dxa"/>
            <w:gridSpan w:val="2"/>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1617"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6"/>
              </w:numPr>
              <w:spacing w:after="0" w:line="240" w:lineRule="auto"/>
              <w:ind w:left="357" w:hanging="357"/>
              <w:jc w:val="center"/>
              <w:rPr>
                <w:rFonts w:ascii="Times New Roman" w:hAnsi="Times New Roman"/>
                <w:color w:val="000000"/>
                <w:sz w:val="22"/>
                <w:szCs w:val="22"/>
                <w:lang w:val="sk-SK" w:eastAsia="en-US"/>
              </w:rPr>
            </w:pPr>
          </w:p>
        </w:tc>
        <w:tc>
          <w:tcPr>
            <w:tcW w:w="4678"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Výsledná zmluva vrátane všetkých jej príloh a dodatkov</w:t>
            </w:r>
          </w:p>
        </w:tc>
        <w:tc>
          <w:tcPr>
            <w:tcW w:w="1559" w:type="dxa"/>
            <w:gridSpan w:val="2"/>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1332" w:type="dxa"/>
            <w:gridSpan w:val="2"/>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1617"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6"/>
              </w:numPr>
              <w:spacing w:after="0" w:line="240" w:lineRule="auto"/>
              <w:ind w:left="357" w:hanging="357"/>
              <w:jc w:val="center"/>
              <w:rPr>
                <w:rFonts w:ascii="Times New Roman" w:hAnsi="Times New Roman"/>
                <w:color w:val="000000"/>
                <w:sz w:val="22"/>
                <w:szCs w:val="22"/>
                <w:lang w:val="sk-SK" w:eastAsia="en-US"/>
              </w:rPr>
            </w:pPr>
          </w:p>
        </w:tc>
        <w:tc>
          <w:tcPr>
            <w:tcW w:w="4678"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Doklad preukazujúci zverejnenie výsledku VO podľa zákona o slobodnom prístupe k informáciám</w:t>
            </w:r>
          </w:p>
        </w:tc>
        <w:tc>
          <w:tcPr>
            <w:tcW w:w="1559" w:type="dxa"/>
            <w:gridSpan w:val="2"/>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1332" w:type="dxa"/>
            <w:gridSpan w:val="2"/>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1617"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6"/>
              </w:numPr>
              <w:spacing w:after="0" w:line="240" w:lineRule="auto"/>
              <w:ind w:left="357" w:hanging="357"/>
              <w:jc w:val="center"/>
              <w:rPr>
                <w:rFonts w:ascii="Times New Roman" w:hAnsi="Times New Roman"/>
                <w:color w:val="000000"/>
                <w:sz w:val="22"/>
                <w:szCs w:val="22"/>
                <w:lang w:val="sk-SK" w:eastAsia="en-US"/>
              </w:rPr>
            </w:pPr>
          </w:p>
        </w:tc>
        <w:tc>
          <w:tcPr>
            <w:tcW w:w="4678"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Čestné vyhlásenie ku konfliktu záujmov</w:t>
            </w:r>
          </w:p>
        </w:tc>
        <w:tc>
          <w:tcPr>
            <w:tcW w:w="1559" w:type="dxa"/>
            <w:gridSpan w:val="2"/>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1332" w:type="dxa"/>
            <w:gridSpan w:val="2"/>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1617"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6"/>
              </w:numPr>
              <w:spacing w:after="0" w:line="240" w:lineRule="auto"/>
              <w:ind w:left="357" w:hanging="357"/>
              <w:jc w:val="center"/>
              <w:rPr>
                <w:rFonts w:ascii="Times New Roman" w:hAnsi="Times New Roman"/>
                <w:color w:val="000000"/>
                <w:sz w:val="22"/>
                <w:szCs w:val="22"/>
                <w:lang w:val="sk-SK" w:eastAsia="en-US"/>
              </w:rPr>
            </w:pPr>
          </w:p>
        </w:tc>
        <w:tc>
          <w:tcPr>
            <w:tcW w:w="4678"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Dokumentácia k prípravným trhovým konzultáciám a predbežnému zapojeniu záujemcov alebo uchádzačov (ak relevantné)</w:t>
            </w:r>
          </w:p>
        </w:tc>
        <w:tc>
          <w:tcPr>
            <w:tcW w:w="1559" w:type="dxa"/>
            <w:gridSpan w:val="2"/>
            <w:shd w:val="clear" w:color="auto" w:fill="auto"/>
            <w:vAlign w:val="center"/>
          </w:tcPr>
          <w:p w:rsidR="00336749" w:rsidRPr="00351766" w:rsidRDefault="00336749" w:rsidP="00984AE0">
            <w:pPr>
              <w:spacing w:after="0" w:line="240" w:lineRule="auto"/>
              <w:jc w:val="center"/>
              <w:rPr>
                <w:rFonts w:ascii="Times New Roman" w:eastAsia="MS Mincho" w:hAnsi="Times New Roman"/>
              </w:rPr>
            </w:pPr>
            <w:r w:rsidRPr="00351766">
              <w:rPr>
                <w:rFonts w:ascii="Segoe UI Symbol" w:eastAsia="MS Mincho" w:hAnsi="Segoe UI Symbol" w:cs="Segoe UI Symbol"/>
              </w:rPr>
              <w:t>☐</w:t>
            </w:r>
          </w:p>
        </w:tc>
        <w:tc>
          <w:tcPr>
            <w:tcW w:w="1332" w:type="dxa"/>
            <w:gridSpan w:val="2"/>
            <w:shd w:val="clear" w:color="auto" w:fill="auto"/>
            <w:vAlign w:val="center"/>
          </w:tcPr>
          <w:p w:rsidR="00336749" w:rsidRPr="00351766" w:rsidRDefault="00336749" w:rsidP="00984AE0">
            <w:pPr>
              <w:spacing w:after="0" w:line="240" w:lineRule="auto"/>
              <w:jc w:val="center"/>
              <w:rPr>
                <w:rFonts w:ascii="Times New Roman" w:eastAsia="MS Mincho" w:hAnsi="Times New Roman"/>
              </w:rPr>
            </w:pPr>
            <w:r w:rsidRPr="00351766">
              <w:rPr>
                <w:rFonts w:ascii="Segoe UI Symbol" w:eastAsia="MS Mincho" w:hAnsi="Segoe UI Symbol" w:cs="Segoe UI Symbol"/>
              </w:rPr>
              <w:t>☐</w:t>
            </w:r>
          </w:p>
        </w:tc>
        <w:tc>
          <w:tcPr>
            <w:tcW w:w="1617"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6"/>
              </w:numPr>
              <w:spacing w:after="0" w:line="240" w:lineRule="auto"/>
              <w:ind w:left="357" w:hanging="357"/>
              <w:jc w:val="center"/>
              <w:rPr>
                <w:rFonts w:ascii="Times New Roman" w:hAnsi="Times New Roman"/>
                <w:color w:val="000000"/>
                <w:sz w:val="22"/>
                <w:szCs w:val="22"/>
                <w:lang w:val="sk-SK" w:eastAsia="en-US"/>
              </w:rPr>
            </w:pPr>
          </w:p>
        </w:tc>
        <w:tc>
          <w:tcPr>
            <w:tcW w:w="4678"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Splnomocnenie inému subjektu na výkon úkonov vo VO udelený prijímateľom (ak relevantné)</w:t>
            </w:r>
          </w:p>
        </w:tc>
        <w:tc>
          <w:tcPr>
            <w:tcW w:w="1559" w:type="dxa"/>
            <w:gridSpan w:val="2"/>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1332" w:type="dxa"/>
            <w:gridSpan w:val="2"/>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1617"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246"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 xml:space="preserve">Spracoval: </w:t>
            </w:r>
          </w:p>
        </w:tc>
        <w:tc>
          <w:tcPr>
            <w:tcW w:w="4508" w:type="dxa"/>
            <w:gridSpan w:val="6"/>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 xml:space="preserve">Dátum: </w:t>
            </w:r>
          </w:p>
        </w:tc>
      </w:tr>
    </w:tbl>
    <w:p w:rsidR="00336749" w:rsidRPr="00351766" w:rsidRDefault="00336749" w:rsidP="00336749">
      <w:pPr>
        <w:pStyle w:val="Nadpis5"/>
        <w:spacing w:before="0" w:after="120"/>
        <w:rPr>
          <w:rFonts w:ascii="Times New Roman" w:hAnsi="Times New Roman"/>
          <w:color w:val="365F91"/>
          <w:sz w:val="22"/>
          <w:szCs w:val="22"/>
        </w:rPr>
      </w:pPr>
      <w:bookmarkStart w:id="39" w:name="_Dodatok_k_zmluve_2"/>
      <w:bookmarkStart w:id="40" w:name="_Dodatok_k_zmluve_3"/>
      <w:bookmarkEnd w:id="39"/>
      <w:bookmarkEnd w:id="40"/>
      <w:r w:rsidRPr="00351766">
        <w:rPr>
          <w:rFonts w:ascii="Times New Roman" w:hAnsi="Times New Roman"/>
          <w:b/>
          <w:color w:val="365F91"/>
          <w:sz w:val="22"/>
          <w:szCs w:val="22"/>
        </w:rPr>
        <w:t xml:space="preserve">Dodatok k zmluve </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284"/>
        <w:gridCol w:w="1394"/>
        <w:gridCol w:w="141"/>
        <w:gridCol w:w="1191"/>
        <w:gridCol w:w="982"/>
        <w:gridCol w:w="1116"/>
        <w:gridCol w:w="1106"/>
      </w:tblGrid>
      <w:tr w:rsidR="00336749" w:rsidRPr="00351766" w:rsidTr="00984AE0">
        <w:trPr>
          <w:trHeight w:val="552"/>
        </w:trPr>
        <w:tc>
          <w:tcPr>
            <w:tcW w:w="3852" w:type="dxa"/>
            <w:gridSpan w:val="2"/>
            <w:vMerge w:val="restart"/>
            <w:shd w:val="clear" w:color="auto" w:fill="auto"/>
            <w:vAlign w:val="center"/>
          </w:tcPr>
          <w:p w:rsidR="00336749" w:rsidRPr="00351766" w:rsidRDefault="00336749" w:rsidP="00984AE0">
            <w:pPr>
              <w:spacing w:after="0" w:line="240" w:lineRule="auto"/>
              <w:rPr>
                <w:rFonts w:ascii="Times New Roman" w:hAnsi="Times New Roman"/>
              </w:rPr>
            </w:pPr>
            <w:r w:rsidRPr="00351766">
              <w:rPr>
                <w:rFonts w:ascii="Times New Roman" w:hAnsi="Times New Roman"/>
              </w:rPr>
              <w:t xml:space="preserve">Kontrolný zoznam/zoznam </w:t>
            </w:r>
          </w:p>
          <w:p w:rsidR="00336749" w:rsidRPr="00351766" w:rsidRDefault="00336749" w:rsidP="00984AE0">
            <w:pPr>
              <w:spacing w:after="0" w:line="240" w:lineRule="auto"/>
              <w:rPr>
                <w:rFonts w:ascii="Times New Roman" w:hAnsi="Times New Roman"/>
              </w:rPr>
            </w:pPr>
            <w:r w:rsidRPr="00351766">
              <w:rPr>
                <w:rFonts w:ascii="Times New Roman" w:hAnsi="Times New Roman"/>
              </w:rPr>
              <w:t xml:space="preserve">dokumentácie vzťahujúci sa na: </w:t>
            </w:r>
          </w:p>
        </w:tc>
        <w:tc>
          <w:tcPr>
            <w:tcW w:w="1535"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Postup VO:</w:t>
            </w:r>
          </w:p>
        </w:tc>
        <w:tc>
          <w:tcPr>
            <w:tcW w:w="4395" w:type="dxa"/>
            <w:gridSpan w:val="4"/>
            <w:shd w:val="clear" w:color="auto" w:fill="auto"/>
            <w:vAlign w:val="center"/>
          </w:tcPr>
          <w:p w:rsidR="00336749" w:rsidRPr="00351766" w:rsidRDefault="00336749" w:rsidP="00984AE0">
            <w:pPr>
              <w:pStyle w:val="Nadpis4"/>
              <w:spacing w:before="0" w:line="240" w:lineRule="auto"/>
              <w:ind w:left="862" w:hanging="862"/>
              <w:rPr>
                <w:rFonts w:ascii="Times New Roman" w:hAnsi="Times New Roman"/>
                <w:sz w:val="22"/>
                <w:szCs w:val="22"/>
                <w:lang w:val="sk-SK" w:eastAsia="en-US"/>
              </w:rPr>
            </w:pPr>
            <w:r w:rsidRPr="00351766">
              <w:rPr>
                <w:rFonts w:ascii="Times New Roman" w:eastAsia="Calibri" w:hAnsi="Times New Roman"/>
                <w:b w:val="0"/>
                <w:bCs w:val="0"/>
                <w:i w:val="0"/>
                <w:iCs w:val="0"/>
                <w:color w:val="auto"/>
                <w:sz w:val="22"/>
                <w:szCs w:val="22"/>
                <w:lang w:val="sk-SK" w:eastAsia="en-US"/>
              </w:rPr>
              <w:t xml:space="preserve">Dodatok k zmluve </w:t>
            </w:r>
          </w:p>
        </w:tc>
      </w:tr>
      <w:tr w:rsidR="00336749" w:rsidRPr="00351766" w:rsidTr="00984AE0">
        <w:trPr>
          <w:trHeight w:val="516"/>
        </w:trPr>
        <w:tc>
          <w:tcPr>
            <w:tcW w:w="3852" w:type="dxa"/>
            <w:gridSpan w:val="2"/>
            <w:vMerge/>
            <w:shd w:val="clear" w:color="auto" w:fill="auto"/>
            <w:vAlign w:val="center"/>
          </w:tcPr>
          <w:p w:rsidR="00336749" w:rsidRPr="00351766" w:rsidRDefault="00336749" w:rsidP="00984AE0">
            <w:pPr>
              <w:spacing w:after="0" w:line="240" w:lineRule="auto"/>
              <w:rPr>
                <w:rFonts w:ascii="Times New Roman" w:hAnsi="Times New Roman"/>
              </w:rPr>
            </w:pPr>
          </w:p>
        </w:tc>
        <w:tc>
          <w:tcPr>
            <w:tcW w:w="1535"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Druh kontroly:</w:t>
            </w:r>
          </w:p>
        </w:tc>
        <w:tc>
          <w:tcPr>
            <w:tcW w:w="4395" w:type="dxa"/>
            <w:gridSpan w:val="4"/>
            <w:shd w:val="clear" w:color="auto" w:fill="auto"/>
            <w:vAlign w:val="center"/>
          </w:tcPr>
          <w:p w:rsidR="00336749" w:rsidRPr="00351766" w:rsidRDefault="00336749" w:rsidP="00984AE0">
            <w:pPr>
              <w:spacing w:after="0" w:line="240" w:lineRule="auto"/>
              <w:jc w:val="both"/>
              <w:rPr>
                <w:rFonts w:ascii="Times New Roman" w:hAnsi="Times New Roman"/>
              </w:rPr>
            </w:pPr>
            <w:r>
              <w:rPr>
                <w:rFonts w:ascii="Times New Roman" w:hAnsi="Times New Roman"/>
              </w:rPr>
              <w:t>Kontrola po uzavretí dodatku</w:t>
            </w:r>
          </w:p>
        </w:tc>
      </w:tr>
      <w:tr w:rsidR="00336749" w:rsidRPr="00351766" w:rsidTr="00984AE0">
        <w:trPr>
          <w:trHeight w:val="516"/>
        </w:trPr>
        <w:tc>
          <w:tcPr>
            <w:tcW w:w="7560" w:type="dxa"/>
            <w:gridSpan w:val="6"/>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 xml:space="preserve">Tento zoznam slúži ako príloha k čestnému vyhláseniu k úplnosti dokumentácie: </w:t>
            </w:r>
          </w:p>
        </w:tc>
        <w:tc>
          <w:tcPr>
            <w:tcW w:w="1116" w:type="dxa"/>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 xml:space="preserve">ÁNO </w:t>
            </w:r>
            <w:r w:rsidRPr="00351766">
              <w:rPr>
                <w:rFonts w:ascii="Segoe UI Symbol" w:eastAsia="MS Mincho" w:hAnsi="Segoe UI Symbol" w:cs="Segoe UI Symbol"/>
              </w:rPr>
              <w:t>☐</w:t>
            </w:r>
          </w:p>
        </w:tc>
        <w:tc>
          <w:tcPr>
            <w:tcW w:w="1106" w:type="dxa"/>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 xml:space="preserve">NIE </w:t>
            </w:r>
            <w:r w:rsidRPr="00351766">
              <w:rPr>
                <w:rFonts w:ascii="Segoe UI Symbol" w:eastAsia="MS Mincho" w:hAnsi="Segoe UI Symbol" w:cs="Segoe UI Symbol"/>
              </w:rPr>
              <w:t>☐</w:t>
            </w:r>
          </w:p>
        </w:tc>
      </w:tr>
      <w:tr w:rsidR="00336749" w:rsidRPr="00351766" w:rsidTr="00984AE0">
        <w:trPr>
          <w:trHeight w:val="397"/>
        </w:trPr>
        <w:tc>
          <w:tcPr>
            <w:tcW w:w="3852"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Prijímateľ:</w:t>
            </w:r>
          </w:p>
        </w:tc>
        <w:tc>
          <w:tcPr>
            <w:tcW w:w="5930" w:type="dxa"/>
            <w:gridSpan w:val="6"/>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3852"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Projekt:</w:t>
            </w:r>
          </w:p>
        </w:tc>
        <w:tc>
          <w:tcPr>
            <w:tcW w:w="5930" w:type="dxa"/>
            <w:gridSpan w:val="6"/>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3852"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Pr>
                <w:rFonts w:ascii="Times New Roman" w:hAnsi="Times New Roman"/>
              </w:rPr>
              <w:lastRenderedPageBreak/>
              <w:t>Kód projektu</w:t>
            </w:r>
            <w:r w:rsidRPr="00351766">
              <w:rPr>
                <w:rFonts w:ascii="Times New Roman" w:hAnsi="Times New Roman"/>
              </w:rPr>
              <w:t>:</w:t>
            </w:r>
          </w:p>
        </w:tc>
        <w:tc>
          <w:tcPr>
            <w:tcW w:w="5930" w:type="dxa"/>
            <w:gridSpan w:val="6"/>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3852"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Názov zákazky:</w:t>
            </w:r>
          </w:p>
        </w:tc>
        <w:tc>
          <w:tcPr>
            <w:tcW w:w="5930" w:type="dxa"/>
            <w:gridSpan w:val="6"/>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3852"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Číslo oznámenia o vyhlásení VO</w:t>
            </w:r>
            <w:r w:rsidRPr="00351766">
              <w:rPr>
                <w:rStyle w:val="Odkaznapoznmkupodiarou"/>
                <w:rFonts w:ascii="Times New Roman" w:hAnsi="Times New Roman"/>
              </w:rPr>
              <w:footnoteReference w:id="1"/>
            </w:r>
            <w:r w:rsidRPr="00351766">
              <w:rPr>
                <w:rFonts w:ascii="Times New Roman" w:hAnsi="Times New Roman"/>
              </w:rPr>
              <w:t xml:space="preserve">: </w:t>
            </w:r>
          </w:p>
        </w:tc>
        <w:tc>
          <w:tcPr>
            <w:tcW w:w="5930" w:type="dxa"/>
            <w:gridSpan w:val="6"/>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c>
          <w:tcPr>
            <w:tcW w:w="9782" w:type="dxa"/>
            <w:gridSpan w:val="8"/>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c>
          <w:tcPr>
            <w:tcW w:w="568" w:type="dxa"/>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P.č.</w:t>
            </w:r>
          </w:p>
        </w:tc>
        <w:tc>
          <w:tcPr>
            <w:tcW w:w="4678"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Názov dokumentu</w:t>
            </w:r>
          </w:p>
        </w:tc>
        <w:tc>
          <w:tcPr>
            <w:tcW w:w="1332" w:type="dxa"/>
            <w:gridSpan w:val="2"/>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Times New Roman" w:hAnsi="Times New Roman"/>
              </w:rPr>
              <w:t>Predložené elektronicky</w:t>
            </w:r>
          </w:p>
        </w:tc>
        <w:tc>
          <w:tcPr>
            <w:tcW w:w="3204" w:type="dxa"/>
            <w:gridSpan w:val="3"/>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Times New Roman" w:hAnsi="Times New Roman"/>
              </w:rPr>
              <w:t>Poznámka</w:t>
            </w: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7"/>
              </w:numPr>
              <w:spacing w:after="0" w:line="240" w:lineRule="auto"/>
              <w:ind w:left="357" w:hanging="357"/>
              <w:jc w:val="center"/>
              <w:rPr>
                <w:rFonts w:ascii="Times New Roman" w:hAnsi="Times New Roman"/>
                <w:sz w:val="22"/>
                <w:szCs w:val="22"/>
                <w:lang w:val="sk-SK" w:eastAsia="en-US"/>
              </w:rPr>
            </w:pPr>
          </w:p>
        </w:tc>
        <w:tc>
          <w:tcPr>
            <w:tcW w:w="4678"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 xml:space="preserve">Podpísaný dodatok vrátane všetkých príloh </w:t>
            </w:r>
          </w:p>
        </w:tc>
        <w:tc>
          <w:tcPr>
            <w:tcW w:w="1332" w:type="dxa"/>
            <w:gridSpan w:val="2"/>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3204"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(uviesť číslo dodatku)</w:t>
            </w: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7"/>
              </w:numPr>
              <w:spacing w:after="0" w:line="240" w:lineRule="auto"/>
              <w:ind w:left="357" w:hanging="357"/>
              <w:jc w:val="center"/>
              <w:rPr>
                <w:rFonts w:ascii="Times New Roman" w:hAnsi="Times New Roman"/>
                <w:sz w:val="22"/>
                <w:szCs w:val="22"/>
                <w:lang w:val="sk-SK" w:eastAsia="en-US"/>
              </w:rPr>
            </w:pPr>
          </w:p>
        </w:tc>
        <w:tc>
          <w:tcPr>
            <w:tcW w:w="4678" w:type="dxa"/>
            <w:gridSpan w:val="2"/>
            <w:shd w:val="clear" w:color="auto" w:fill="auto"/>
            <w:vAlign w:val="center"/>
          </w:tcPr>
          <w:p w:rsidR="00336749" w:rsidRPr="00351766" w:rsidRDefault="00336749" w:rsidP="00984AE0">
            <w:pPr>
              <w:spacing w:after="0" w:line="240" w:lineRule="auto"/>
              <w:rPr>
                <w:rFonts w:ascii="Times New Roman" w:hAnsi="Times New Roman"/>
              </w:rPr>
            </w:pPr>
            <w:r w:rsidRPr="00351766">
              <w:rPr>
                <w:rFonts w:ascii="Times New Roman" w:hAnsi="Times New Roman"/>
              </w:rPr>
              <w:t>Doklad preukazujúci zverejnenie dodatku podľa zákona o slobodnom prístupe k informáciám</w:t>
            </w:r>
          </w:p>
        </w:tc>
        <w:tc>
          <w:tcPr>
            <w:tcW w:w="1332" w:type="dxa"/>
            <w:gridSpan w:val="2"/>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3204"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7"/>
              </w:numPr>
              <w:spacing w:after="0" w:line="240" w:lineRule="auto"/>
              <w:ind w:left="357" w:hanging="357"/>
              <w:jc w:val="center"/>
              <w:rPr>
                <w:rFonts w:ascii="Times New Roman" w:hAnsi="Times New Roman"/>
                <w:sz w:val="22"/>
                <w:szCs w:val="22"/>
                <w:lang w:val="sk-SK" w:eastAsia="en-US"/>
              </w:rPr>
            </w:pPr>
          </w:p>
        </w:tc>
        <w:tc>
          <w:tcPr>
            <w:tcW w:w="4678" w:type="dxa"/>
            <w:gridSpan w:val="2"/>
            <w:shd w:val="clear" w:color="auto" w:fill="auto"/>
            <w:vAlign w:val="center"/>
          </w:tcPr>
          <w:p w:rsidR="00336749" w:rsidRPr="00351766" w:rsidRDefault="00336749" w:rsidP="00984AE0">
            <w:pPr>
              <w:spacing w:after="0" w:line="240" w:lineRule="auto"/>
              <w:rPr>
                <w:rFonts w:ascii="Times New Roman" w:hAnsi="Times New Roman"/>
              </w:rPr>
            </w:pPr>
            <w:r w:rsidRPr="00351766">
              <w:rPr>
                <w:rFonts w:ascii="Times New Roman" w:hAnsi="Times New Roman"/>
              </w:rPr>
              <w:t>Čestné vyhlásenie k úplnosti dokumentácie</w:t>
            </w:r>
          </w:p>
        </w:tc>
        <w:tc>
          <w:tcPr>
            <w:tcW w:w="1332" w:type="dxa"/>
            <w:gridSpan w:val="2"/>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3204"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7"/>
              </w:numPr>
              <w:spacing w:after="0" w:line="240" w:lineRule="auto"/>
              <w:ind w:left="357" w:hanging="357"/>
              <w:jc w:val="center"/>
              <w:rPr>
                <w:rFonts w:ascii="Times New Roman" w:hAnsi="Times New Roman"/>
                <w:sz w:val="22"/>
                <w:szCs w:val="22"/>
                <w:lang w:val="sk-SK" w:eastAsia="en-US"/>
              </w:rPr>
            </w:pPr>
          </w:p>
        </w:tc>
        <w:tc>
          <w:tcPr>
            <w:tcW w:w="4678"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Pr>
                <w:rFonts w:ascii="Times New Roman" w:hAnsi="Times New Roman"/>
              </w:rPr>
              <w:t>Čestné vyhlásenie ku konfliktu záujmov</w:t>
            </w:r>
          </w:p>
        </w:tc>
        <w:tc>
          <w:tcPr>
            <w:tcW w:w="1332" w:type="dxa"/>
            <w:gridSpan w:val="2"/>
            <w:shd w:val="clear" w:color="auto" w:fill="auto"/>
            <w:vAlign w:val="center"/>
          </w:tcPr>
          <w:p w:rsidR="00336749" w:rsidRPr="00351766" w:rsidRDefault="00336749" w:rsidP="00984AE0">
            <w:pPr>
              <w:spacing w:after="0" w:line="240" w:lineRule="auto"/>
              <w:jc w:val="center"/>
              <w:rPr>
                <w:rFonts w:ascii="Segoe UI Symbol" w:eastAsia="MS Mincho" w:hAnsi="Segoe UI Symbol" w:cs="Segoe UI Symbol"/>
              </w:rPr>
            </w:pPr>
            <w:r w:rsidRPr="00351766">
              <w:rPr>
                <w:rFonts w:ascii="Segoe UI Symbol" w:eastAsia="MS Mincho" w:hAnsi="Segoe UI Symbol" w:cs="Segoe UI Symbol"/>
              </w:rPr>
              <w:t>☐</w:t>
            </w:r>
          </w:p>
        </w:tc>
        <w:tc>
          <w:tcPr>
            <w:tcW w:w="3204"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68" w:type="dxa"/>
            <w:shd w:val="clear" w:color="auto" w:fill="auto"/>
            <w:vAlign w:val="center"/>
          </w:tcPr>
          <w:p w:rsidR="00336749" w:rsidRPr="00351766" w:rsidRDefault="00336749" w:rsidP="00336749">
            <w:pPr>
              <w:pStyle w:val="Odsekzoznamu"/>
              <w:numPr>
                <w:ilvl w:val="0"/>
                <w:numId w:val="7"/>
              </w:numPr>
              <w:spacing w:after="0" w:line="240" w:lineRule="auto"/>
              <w:ind w:left="357" w:hanging="357"/>
              <w:jc w:val="center"/>
              <w:rPr>
                <w:rFonts w:ascii="Times New Roman" w:hAnsi="Times New Roman"/>
                <w:sz w:val="22"/>
                <w:szCs w:val="22"/>
                <w:lang w:val="sk-SK" w:eastAsia="en-US"/>
              </w:rPr>
            </w:pPr>
          </w:p>
        </w:tc>
        <w:tc>
          <w:tcPr>
            <w:tcW w:w="4678" w:type="dxa"/>
            <w:gridSpan w:val="2"/>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Zdôvodnenie potreby uzatvorenia dodatku (pozn. relevantné v prípade, ak nebola vykonaná kontrola dodatku pred jeho podpisom)</w:t>
            </w:r>
          </w:p>
        </w:tc>
        <w:tc>
          <w:tcPr>
            <w:tcW w:w="1332" w:type="dxa"/>
            <w:gridSpan w:val="2"/>
            <w:shd w:val="clear" w:color="auto" w:fill="auto"/>
            <w:vAlign w:val="center"/>
          </w:tcPr>
          <w:p w:rsidR="00336749" w:rsidRPr="00351766" w:rsidRDefault="00336749" w:rsidP="00984AE0">
            <w:pPr>
              <w:spacing w:after="0" w:line="240" w:lineRule="auto"/>
              <w:jc w:val="center"/>
              <w:rPr>
                <w:rFonts w:ascii="Times New Roman" w:hAnsi="Times New Roman"/>
              </w:rPr>
            </w:pPr>
            <w:r w:rsidRPr="00351766">
              <w:rPr>
                <w:rFonts w:ascii="Segoe UI Symbol" w:eastAsia="MS Mincho" w:hAnsi="Segoe UI Symbol" w:cs="Segoe UI Symbol"/>
              </w:rPr>
              <w:t>☐</w:t>
            </w:r>
          </w:p>
        </w:tc>
        <w:tc>
          <w:tcPr>
            <w:tcW w:w="3204"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p>
        </w:tc>
      </w:tr>
      <w:tr w:rsidR="00336749" w:rsidRPr="00351766" w:rsidTr="00984AE0">
        <w:trPr>
          <w:trHeight w:val="397"/>
        </w:trPr>
        <w:tc>
          <w:tcPr>
            <w:tcW w:w="5246" w:type="dxa"/>
            <w:gridSpan w:val="3"/>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 xml:space="preserve">Spracoval: </w:t>
            </w:r>
          </w:p>
        </w:tc>
        <w:tc>
          <w:tcPr>
            <w:tcW w:w="4536" w:type="dxa"/>
            <w:gridSpan w:val="5"/>
            <w:shd w:val="clear" w:color="auto" w:fill="auto"/>
            <w:vAlign w:val="center"/>
          </w:tcPr>
          <w:p w:rsidR="00336749" w:rsidRPr="00351766" w:rsidRDefault="00336749" w:rsidP="00984AE0">
            <w:pPr>
              <w:spacing w:after="0" w:line="240" w:lineRule="auto"/>
              <w:jc w:val="both"/>
              <w:rPr>
                <w:rFonts w:ascii="Times New Roman" w:hAnsi="Times New Roman"/>
              </w:rPr>
            </w:pPr>
            <w:r w:rsidRPr="00351766">
              <w:rPr>
                <w:rFonts w:ascii="Times New Roman" w:hAnsi="Times New Roman"/>
              </w:rPr>
              <w:t xml:space="preserve">Dátum: </w:t>
            </w:r>
          </w:p>
        </w:tc>
      </w:tr>
    </w:tbl>
    <w:p w:rsidR="00336749" w:rsidRPr="00351766" w:rsidRDefault="00336749" w:rsidP="00336749">
      <w:pPr>
        <w:tabs>
          <w:tab w:val="left" w:pos="1418"/>
        </w:tabs>
        <w:spacing w:before="120" w:after="120" w:line="240" w:lineRule="auto"/>
        <w:jc w:val="both"/>
        <w:rPr>
          <w:rFonts w:ascii="Times New Roman" w:hAnsi="Times New Roman"/>
        </w:rPr>
      </w:pPr>
    </w:p>
    <w:p w:rsidR="00336749" w:rsidRDefault="00336749" w:rsidP="00336749">
      <w:pPr>
        <w:tabs>
          <w:tab w:val="left" w:pos="1418"/>
        </w:tabs>
        <w:spacing w:before="120" w:after="120" w:line="240" w:lineRule="auto"/>
        <w:jc w:val="both"/>
        <w:rPr>
          <w:rFonts w:ascii="Times New Roman" w:hAnsi="Times New Roman"/>
        </w:rPr>
      </w:pPr>
    </w:p>
    <w:p w:rsidR="00336749" w:rsidRDefault="00336749" w:rsidP="00336749">
      <w:pPr>
        <w:tabs>
          <w:tab w:val="left" w:pos="1418"/>
        </w:tabs>
        <w:spacing w:before="120" w:after="120" w:line="240" w:lineRule="auto"/>
        <w:jc w:val="both"/>
        <w:rPr>
          <w:rFonts w:ascii="Times New Roman" w:hAnsi="Times New Roman"/>
        </w:rPr>
      </w:pPr>
    </w:p>
    <w:p w:rsidR="00336749" w:rsidRDefault="00336749" w:rsidP="00336749">
      <w:pPr>
        <w:tabs>
          <w:tab w:val="left" w:pos="1418"/>
        </w:tabs>
        <w:spacing w:before="120" w:after="120" w:line="240" w:lineRule="auto"/>
        <w:jc w:val="both"/>
        <w:rPr>
          <w:rFonts w:ascii="Times New Roman" w:hAnsi="Times New Roman"/>
        </w:rPr>
      </w:pPr>
    </w:p>
    <w:p w:rsidR="00336749" w:rsidRDefault="00336749" w:rsidP="00336749">
      <w:pPr>
        <w:tabs>
          <w:tab w:val="left" w:pos="1418"/>
        </w:tabs>
        <w:spacing w:before="120" w:after="120" w:line="240" w:lineRule="auto"/>
        <w:jc w:val="both"/>
        <w:rPr>
          <w:rFonts w:ascii="Times New Roman" w:hAnsi="Times New Roman"/>
        </w:rPr>
      </w:pPr>
    </w:p>
    <w:p w:rsidR="00336749" w:rsidRDefault="00336749" w:rsidP="00336749">
      <w:pPr>
        <w:tabs>
          <w:tab w:val="left" w:pos="1418"/>
        </w:tabs>
        <w:spacing w:before="120" w:after="120" w:line="240" w:lineRule="auto"/>
        <w:jc w:val="both"/>
        <w:rPr>
          <w:rFonts w:ascii="Times New Roman" w:hAnsi="Times New Roman"/>
        </w:rPr>
      </w:pPr>
    </w:p>
    <w:p w:rsidR="00336749" w:rsidRDefault="00336749" w:rsidP="00336749">
      <w:pPr>
        <w:tabs>
          <w:tab w:val="left" w:pos="1418"/>
        </w:tabs>
        <w:spacing w:before="120" w:after="120" w:line="240" w:lineRule="auto"/>
        <w:jc w:val="both"/>
        <w:rPr>
          <w:rFonts w:ascii="Times New Roman" w:hAnsi="Times New Roman"/>
        </w:rPr>
      </w:pPr>
    </w:p>
    <w:p w:rsidR="00336749" w:rsidRPr="00351766" w:rsidRDefault="00336749" w:rsidP="00336749">
      <w:pPr>
        <w:tabs>
          <w:tab w:val="left" w:pos="1418"/>
        </w:tabs>
        <w:spacing w:before="120" w:after="120" w:line="240" w:lineRule="auto"/>
        <w:jc w:val="both"/>
        <w:rPr>
          <w:rFonts w:ascii="Times New Roman" w:hAnsi="Times New Roman"/>
        </w:rPr>
      </w:pPr>
    </w:p>
    <w:p w:rsidR="00336749" w:rsidRPr="00416EB6" w:rsidRDefault="00336749" w:rsidP="00336749">
      <w:pPr>
        <w:rPr>
          <w:lang w:val="x-none" w:eastAsia="x-none"/>
        </w:rPr>
      </w:pPr>
    </w:p>
    <w:p w:rsidR="00336749" w:rsidRDefault="00336749" w:rsidP="00336749">
      <w:pPr>
        <w:pStyle w:val="Nadpis2"/>
        <w:jc w:val="both"/>
        <w:rPr>
          <w:rFonts w:ascii="Times New Roman" w:hAnsi="Times New Roman"/>
        </w:rPr>
      </w:pPr>
      <w:bookmarkStart w:id="41" w:name="_Príloha_č._11"/>
      <w:bookmarkEnd w:id="41"/>
      <w:r w:rsidRPr="00273620">
        <w:rPr>
          <w:rFonts w:ascii="Times New Roman" w:hAnsi="Times New Roman"/>
        </w:rPr>
        <w:t xml:space="preserve">Príloha č. </w:t>
      </w:r>
      <w:r w:rsidRPr="005251C7">
        <w:rPr>
          <w:rFonts w:ascii="Times New Roman" w:hAnsi="Times New Roman"/>
        </w:rPr>
        <w:t>1</w:t>
      </w:r>
      <w:r>
        <w:rPr>
          <w:rFonts w:ascii="Times New Roman" w:hAnsi="Times New Roman"/>
          <w:lang w:val="sk-SK"/>
        </w:rPr>
        <w:t>0</w:t>
      </w:r>
      <w:r w:rsidRPr="005251C7">
        <w:rPr>
          <w:rFonts w:ascii="Times New Roman" w:hAnsi="Times New Roman"/>
        </w:rPr>
        <w:t xml:space="preserve"> </w:t>
      </w:r>
      <w:r>
        <w:rPr>
          <w:rFonts w:ascii="Times New Roman" w:hAnsi="Times New Roman"/>
          <w:lang w:val="sk-SK"/>
        </w:rPr>
        <w:t xml:space="preserve">Najčastejšie </w:t>
      </w:r>
      <w:r>
        <w:rPr>
          <w:rFonts w:ascii="Times New Roman" w:hAnsi="Times New Roman"/>
        </w:rPr>
        <w:t>porušenia</w:t>
      </w:r>
      <w:r w:rsidRPr="005251C7">
        <w:rPr>
          <w:rFonts w:ascii="Times New Roman" w:hAnsi="Times New Roman"/>
        </w:rPr>
        <w:t xml:space="preserve"> pravidiel a postupov VO a obstarávania</w:t>
      </w:r>
    </w:p>
    <w:p w:rsidR="00336749" w:rsidRPr="001A69E8" w:rsidRDefault="00336749" w:rsidP="00336749">
      <w:pPr>
        <w:spacing w:after="0"/>
        <w:jc w:val="both"/>
        <w:rPr>
          <w:rFonts w:ascii="Times New Roman" w:eastAsia="Times New Roman" w:hAnsi="Times New Roman"/>
          <w:color w:val="2E74B5"/>
        </w:rPr>
      </w:pPr>
      <w:r w:rsidRPr="001A69E8">
        <w:rPr>
          <w:rFonts w:ascii="Times New Roman" w:eastAsia="Times New Roman" w:hAnsi="Times New Roman"/>
          <w:color w:val="2E74B5"/>
        </w:rPr>
        <w:t>Určenie predpokladanej hodnoty zákazky (ďalej len „PHZ“)</w:t>
      </w:r>
    </w:p>
    <w:p w:rsidR="00336749" w:rsidRPr="001A69E8" w:rsidRDefault="00336749" w:rsidP="00336749">
      <w:pPr>
        <w:spacing w:after="0"/>
        <w:jc w:val="both"/>
        <w:rPr>
          <w:rFonts w:ascii="Times New Roman" w:hAnsi="Times New Roman"/>
        </w:rPr>
      </w:pPr>
      <w:r w:rsidRPr="001A69E8">
        <w:t>-</w:t>
      </w:r>
      <w:r w:rsidRPr="001A69E8">
        <w:tab/>
      </w:r>
      <w:r w:rsidRPr="001A69E8">
        <w:rPr>
          <w:rFonts w:ascii="Times New Roman" w:hAnsi="Times New Roman"/>
        </w:rPr>
        <w:t>verejný obstarávateľ pri stanovení PHZ bral do úvahy ponuky, ktoré nezahŕňali rovnaký, resp. podobný rozsah predmetu zákazky, napr. pokiaľ ide o počet hodín poskytovanej služby,</w:t>
      </w:r>
    </w:p>
    <w:p w:rsidR="00336749" w:rsidRPr="001A69E8" w:rsidRDefault="00336749" w:rsidP="00336749">
      <w:pPr>
        <w:spacing w:after="0"/>
        <w:jc w:val="both"/>
        <w:rPr>
          <w:rFonts w:ascii="Times New Roman" w:hAnsi="Times New Roman"/>
        </w:rPr>
      </w:pPr>
      <w:r w:rsidRPr="001A69E8">
        <w:rPr>
          <w:rFonts w:ascii="Times New Roman" w:hAnsi="Times New Roman"/>
        </w:rPr>
        <w:t xml:space="preserve">- </w:t>
      </w:r>
      <w:r w:rsidRPr="001A69E8">
        <w:rPr>
          <w:rFonts w:ascii="Times New Roman" w:hAnsi="Times New Roman"/>
        </w:rPr>
        <w:tab/>
        <w:t>výška rezervy na nepredvídateľné výdavky bola súčasťou PHZ. Akákoľvek potreba zabezpečenia dodatočného plnenia zo zmluvy má byť riešená zmenou zmluvy v súlade s § 18 ZVO.</w:t>
      </w:r>
    </w:p>
    <w:p w:rsidR="00336749" w:rsidRPr="001A69E8" w:rsidRDefault="00336749" w:rsidP="00336749">
      <w:pPr>
        <w:spacing w:after="0"/>
        <w:jc w:val="both"/>
        <w:rPr>
          <w:rFonts w:ascii="Times New Roman" w:hAnsi="Times New Roman"/>
        </w:rPr>
      </w:pPr>
      <w:r w:rsidRPr="001A69E8">
        <w:rPr>
          <w:rFonts w:ascii="Times New Roman" w:hAnsi="Times New Roman"/>
        </w:rPr>
        <w:t>-</w:t>
      </w:r>
      <w:r w:rsidRPr="001A69E8">
        <w:rPr>
          <w:rFonts w:ascii="Times New Roman" w:hAnsi="Times New Roman"/>
        </w:rPr>
        <w:tab/>
        <w:t>verejný obstarávateľ predložil neaktuálne podklady k určeniu PHZ (staršie ako 6 mesiacov),</w:t>
      </w:r>
    </w:p>
    <w:p w:rsidR="00336749" w:rsidRPr="001A69E8" w:rsidRDefault="00336749" w:rsidP="00336749">
      <w:pPr>
        <w:spacing w:after="0"/>
        <w:jc w:val="both"/>
        <w:rPr>
          <w:rFonts w:ascii="Times New Roman" w:hAnsi="Times New Roman"/>
        </w:rPr>
      </w:pPr>
      <w:r w:rsidRPr="001A69E8">
        <w:rPr>
          <w:rFonts w:ascii="Times New Roman" w:hAnsi="Times New Roman"/>
        </w:rPr>
        <w:t>-</w:t>
      </w:r>
      <w:r w:rsidRPr="001A69E8">
        <w:rPr>
          <w:rFonts w:ascii="Times New Roman" w:hAnsi="Times New Roman"/>
        </w:rPr>
        <w:tab/>
        <w:t>verejný obstarávateľ do sumy PHZ nezahrnul hodnotu pozáručného servisu, pričom v rámci opisu predmetu zákazky tento pozáručný servis požadoval,</w:t>
      </w:r>
    </w:p>
    <w:p w:rsidR="00336749" w:rsidRDefault="00336749" w:rsidP="00336749">
      <w:pPr>
        <w:spacing w:after="0"/>
        <w:jc w:val="both"/>
        <w:rPr>
          <w:rFonts w:ascii="Times New Roman" w:hAnsi="Times New Roman"/>
        </w:rPr>
      </w:pPr>
      <w:r w:rsidRPr="001A69E8">
        <w:rPr>
          <w:rFonts w:ascii="Times New Roman" w:hAnsi="Times New Roman"/>
        </w:rPr>
        <w:t>-</w:t>
      </w:r>
      <w:r w:rsidRPr="001A69E8">
        <w:rPr>
          <w:rFonts w:ascii="Times New Roman" w:hAnsi="Times New Roman"/>
        </w:rPr>
        <w:tab/>
        <w:t xml:space="preserve">verejný obstarávateľ pri zadávaní rámcovej zmluvy nesprávne stanovil PHZ, keďže ju neurčil ako maximálnu predpokladanú hodnota všetkých zákaziek, ktoré sa predpokladajú </w:t>
      </w:r>
      <w:r>
        <w:rPr>
          <w:rFonts w:ascii="Times New Roman" w:hAnsi="Times New Roman"/>
        </w:rPr>
        <w:t>počas platnosti rámcovej dohody;</w:t>
      </w:r>
    </w:p>
    <w:p w:rsidR="00336749" w:rsidRDefault="00336749" w:rsidP="00336749">
      <w:pPr>
        <w:spacing w:after="0"/>
        <w:jc w:val="both"/>
        <w:rPr>
          <w:rFonts w:ascii="Times New Roman" w:hAnsi="Times New Roman"/>
        </w:rPr>
      </w:pPr>
    </w:p>
    <w:p w:rsidR="00336749" w:rsidRPr="001A69E8" w:rsidRDefault="00336749" w:rsidP="00336749">
      <w:pPr>
        <w:spacing w:after="0"/>
        <w:jc w:val="both"/>
        <w:rPr>
          <w:rFonts w:ascii="Times New Roman" w:hAnsi="Times New Roman"/>
        </w:rPr>
      </w:pPr>
      <w:r w:rsidRPr="001A69E8">
        <w:rPr>
          <w:rFonts w:ascii="Times New Roman" w:eastAsia="Times New Roman" w:hAnsi="Times New Roman"/>
          <w:color w:val="2E74B5"/>
        </w:rPr>
        <w:lastRenderedPageBreak/>
        <w:t>Spájanie zákaziek</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 xml:space="preserve">pri zákazke na vykonanie stavebných prác boli do predmetu zákazky zahrnuté aj tovary alebo služby, ktoré nesúviseli s vykonaním samotného diela, t.j. so stavebnými prácami. </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verejný obstarávateľ jedným postupom zadával zákazku na obstaranie kancelárskeho nábytku a zároveň aj výpočtovú techniku, pričom uchádzači museli predložiť svoju ponuku na celý predmet zákazky. Takýmto spôsobom boli diskriminované hospodárske subjekty, ktoré by vedeli dodať iba časť predmetu zákazky, napr. výpočtovú techniku, pričom nebolo nevyhnutné obstarávať výpočtovú techniku a kancelársky nábytok spolu v rámci jedného postupu bez možnosti predložiť samostatnú ponuku na nábytok a samostatnú ponuku na výpočtovú techniku,</w:t>
      </w:r>
    </w:p>
    <w:p w:rsidR="00336749"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verejný obstarávateľ v rámci jednej zákazky spoločne obstarával rôzne typy vzdelávacích aktivít, napr. vzdelávacie kurzy zamerané na anglický jazyk, IT vzdelávanie a rozvoj manažérskych a obchodných zručností, a to bez možnosti predložiť ponuku len na časť predmetu zákazky, čím diskriminoval uchádzačov, ktorí by vedeli predložiť ponuku iba na niektorý typ vzdelávacej aktivity, n</w:t>
      </w:r>
      <w:r>
        <w:rPr>
          <w:rFonts w:ascii="Times New Roman" w:hAnsi="Times New Roman"/>
        </w:rPr>
        <w:t>apr. na kurzy anglického jazyka;</w:t>
      </w:r>
    </w:p>
    <w:p w:rsidR="00336749" w:rsidRDefault="00336749" w:rsidP="00336749">
      <w:pPr>
        <w:spacing w:after="0"/>
        <w:contextualSpacing/>
        <w:jc w:val="both"/>
        <w:rPr>
          <w:rFonts w:ascii="Times New Roman" w:hAnsi="Times New Roman"/>
        </w:rPr>
      </w:pPr>
    </w:p>
    <w:p w:rsidR="00336749" w:rsidRPr="00824849" w:rsidRDefault="00336749" w:rsidP="00336749">
      <w:pPr>
        <w:spacing w:after="0"/>
        <w:jc w:val="both"/>
        <w:rPr>
          <w:rFonts w:ascii="Times New Roman" w:eastAsia="Times New Roman" w:hAnsi="Times New Roman"/>
          <w:color w:val="2E74B5"/>
        </w:rPr>
      </w:pPr>
      <w:r w:rsidRPr="00824849">
        <w:rPr>
          <w:rFonts w:ascii="Times New Roman" w:eastAsia="Times New Roman" w:hAnsi="Times New Roman"/>
          <w:color w:val="2E74B5"/>
        </w:rPr>
        <w:t>Predbežné zapojenie</w:t>
      </w:r>
      <w:r>
        <w:rPr>
          <w:rFonts w:ascii="Times New Roman" w:eastAsia="Times New Roman" w:hAnsi="Times New Roman"/>
          <w:color w:val="2E74B5"/>
        </w:rPr>
        <w:t xml:space="preserve"> uchádzačov alebo záujemcov</w:t>
      </w:r>
      <w:r w:rsidRPr="00824849">
        <w:rPr>
          <w:rFonts w:ascii="Times New Roman" w:eastAsia="Times New Roman" w:hAnsi="Times New Roman"/>
          <w:color w:val="2E74B5"/>
        </w:rPr>
        <w:t xml:space="preserve">/prípravné trhové konzultácie </w:t>
      </w:r>
    </w:p>
    <w:p w:rsidR="00336749" w:rsidRPr="005C0628" w:rsidRDefault="00336749" w:rsidP="00336749">
      <w:pPr>
        <w:spacing w:after="0"/>
        <w:contextualSpacing/>
        <w:jc w:val="both"/>
        <w:rPr>
          <w:rFonts w:ascii="Times New Roman" w:hAnsi="Times New Roman"/>
        </w:rPr>
      </w:pPr>
      <w:r w:rsidRPr="005C0628">
        <w:rPr>
          <w:rFonts w:ascii="Times New Roman" w:hAnsi="Times New Roman"/>
        </w:rPr>
        <w:t>-</w:t>
      </w:r>
      <w:r w:rsidRPr="005C0628">
        <w:rPr>
          <w:rFonts w:ascii="Times New Roman" w:hAnsi="Times New Roman"/>
        </w:rPr>
        <w:tab/>
        <w:t xml:space="preserve">Verejný obstarávateľ/obstarávateľ nepreukázal, že sa v procese VO zaoberal predbežným zapojením uchádzača/záujemcu, prípadne osoby s väzbou na uchádzača/záujemcu, teda neexistuje výstupný dokument z VO, ktorý by obsahoval informáciu o tom, že predbežné zapojenie </w:t>
      </w:r>
      <w:r>
        <w:rPr>
          <w:rFonts w:ascii="Times New Roman" w:hAnsi="Times New Roman"/>
        </w:rPr>
        <w:t>ne</w:t>
      </w:r>
      <w:r w:rsidRPr="005C0628">
        <w:rPr>
          <w:rFonts w:ascii="Times New Roman" w:hAnsi="Times New Roman"/>
        </w:rPr>
        <w:t>malo/</w:t>
      </w:r>
      <w:r>
        <w:rPr>
          <w:rFonts w:ascii="Times New Roman" w:hAnsi="Times New Roman"/>
        </w:rPr>
        <w:t>ne</w:t>
      </w:r>
      <w:r w:rsidRPr="005C0628">
        <w:rPr>
          <w:rFonts w:ascii="Times New Roman" w:hAnsi="Times New Roman"/>
        </w:rPr>
        <w:t>mohlo mať vplyv na výsledok VO,</w:t>
      </w:r>
    </w:p>
    <w:p w:rsidR="00336749" w:rsidRPr="001A69E8" w:rsidRDefault="00336749" w:rsidP="00336749">
      <w:pPr>
        <w:spacing w:after="0"/>
        <w:contextualSpacing/>
        <w:jc w:val="both"/>
        <w:rPr>
          <w:rFonts w:ascii="Times New Roman" w:hAnsi="Times New Roman"/>
        </w:rPr>
      </w:pPr>
      <w:r w:rsidRPr="005C0628">
        <w:rPr>
          <w:rFonts w:ascii="Times New Roman" w:hAnsi="Times New Roman"/>
        </w:rPr>
        <w:t>-</w:t>
      </w:r>
      <w:r w:rsidRPr="005C0628">
        <w:rPr>
          <w:rFonts w:ascii="Times New Roman" w:hAnsi="Times New Roman"/>
        </w:rPr>
        <w:tab/>
        <w:t>Verejný obstarávateľ/obstarávateľ preukázal, že sa v procese VO zaoberal predbežným zapojením uchádzača/záujemcu, prípadne osoby s väzbou na uchádzača/záujemcu, teda existu</w:t>
      </w:r>
      <w:r>
        <w:rPr>
          <w:rFonts w:ascii="Times New Roman" w:hAnsi="Times New Roman"/>
        </w:rPr>
        <w:t>je výstupný dokument z VO, ale v</w:t>
      </w:r>
      <w:r w:rsidRPr="005C0628">
        <w:rPr>
          <w:rFonts w:ascii="Times New Roman" w:hAnsi="Times New Roman"/>
        </w:rPr>
        <w:t>erejný obstarávateľ/o</w:t>
      </w:r>
      <w:r>
        <w:rPr>
          <w:rFonts w:ascii="Times New Roman" w:hAnsi="Times New Roman"/>
        </w:rPr>
        <w:t>bstarávateľ neposúdil dostatočne</w:t>
      </w:r>
      <w:r w:rsidRPr="005C0628">
        <w:rPr>
          <w:rFonts w:ascii="Times New Roman" w:hAnsi="Times New Roman"/>
        </w:rPr>
        <w:t xml:space="preserve"> potenciálny vplyv na výsledok VO a neprijal primerané opatrenia, vo vzťahu k vyššie uvedeným skutočnostiam, ktoré by eliminovali riziko narušenia hospodárskej súťaže a nenarušenia princípu rovnosti zaobchádzania v predmetnej súťaži.</w:t>
      </w:r>
    </w:p>
    <w:p w:rsidR="00336749" w:rsidRPr="001A69E8" w:rsidRDefault="00336749" w:rsidP="00336749">
      <w:pPr>
        <w:spacing w:after="0"/>
        <w:contextualSpacing/>
        <w:jc w:val="both"/>
        <w:rPr>
          <w:rFonts w:ascii="Times New Roman" w:hAnsi="Times New Roman"/>
        </w:rPr>
      </w:pPr>
    </w:p>
    <w:p w:rsidR="00336749" w:rsidRPr="001A69E8" w:rsidRDefault="00336749" w:rsidP="00336749">
      <w:pPr>
        <w:spacing w:after="0"/>
        <w:jc w:val="both"/>
        <w:rPr>
          <w:rFonts w:ascii="Times New Roman" w:eastAsia="Times New Roman" w:hAnsi="Times New Roman"/>
          <w:color w:val="2E74B5"/>
        </w:rPr>
      </w:pPr>
      <w:r w:rsidRPr="001A69E8">
        <w:rPr>
          <w:rFonts w:ascii="Times New Roman" w:eastAsia="Times New Roman" w:hAnsi="Times New Roman"/>
          <w:color w:val="2E74B5"/>
        </w:rPr>
        <w:t xml:space="preserve">Súťažné podklady </w:t>
      </w:r>
    </w:p>
    <w:p w:rsidR="00336749" w:rsidRPr="00E250AA" w:rsidRDefault="00336749" w:rsidP="00336749">
      <w:pPr>
        <w:numPr>
          <w:ilvl w:val="0"/>
          <w:numId w:val="11"/>
        </w:numPr>
        <w:contextualSpacing/>
        <w:rPr>
          <w:rFonts w:ascii="Times New Roman" w:eastAsia="Times New Roman" w:hAnsi="Times New Roman"/>
          <w:color w:val="2E74B5"/>
        </w:rPr>
      </w:pPr>
      <w:r w:rsidRPr="001A69E8">
        <w:rPr>
          <w:rFonts w:ascii="Times New Roman" w:eastAsia="Times New Roman" w:hAnsi="Times New Roman"/>
          <w:color w:val="2E74B5"/>
        </w:rPr>
        <w:t>Opis predmetu zákazky</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verejný obstarávateľ zadefinoval diskriminačný opis predmetu zákazky (napr. uvedenie konkrétnej značky obstarávaného tovaru bez pripustenia ekvivalentu, príliš špecifický opis predmetu zákazky, ktorému vyhovuje len jeden výrobok a pod.</w:t>
      </w:r>
      <w:r>
        <w:rPr>
          <w:rFonts w:ascii="Times New Roman" w:hAnsi="Times New Roman"/>
        </w:rPr>
        <w:t xml:space="preserve"> – netýka sa prípadov podlimitných zákaziek s oslovením min. 3 hospodárskych subjektov, ak prijímateľ osloví výlučne hospodárske subjekty, ktoré tento konkrétny výrobok dodávajú</w:t>
      </w:r>
      <w:r w:rsidRPr="001A69E8">
        <w:rPr>
          <w:rFonts w:ascii="Times New Roman" w:hAnsi="Times New Roman"/>
        </w:rPr>
        <w:t xml:space="preserve">), </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verejný obstarávateľ určil príliš všeobecný alebo nedostatočný opis predmetu zákazky,</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verejný obstarávateľ stanovil diskriminačné alebo neprimerané osobitné požiadavky na plnenie,</w:t>
      </w:r>
    </w:p>
    <w:p w:rsidR="00336749" w:rsidRPr="001A69E8" w:rsidRDefault="00336749" w:rsidP="00336749">
      <w:pPr>
        <w:spacing w:after="0"/>
        <w:contextualSpacing/>
        <w:jc w:val="both"/>
        <w:rPr>
          <w:rFonts w:ascii="Times New Roman" w:hAnsi="Times New Roman"/>
        </w:rPr>
      </w:pPr>
    </w:p>
    <w:p w:rsidR="00336749" w:rsidRPr="00E250AA" w:rsidRDefault="00336749" w:rsidP="00336749">
      <w:pPr>
        <w:numPr>
          <w:ilvl w:val="0"/>
          <w:numId w:val="11"/>
        </w:numPr>
        <w:contextualSpacing/>
        <w:rPr>
          <w:rFonts w:ascii="Times New Roman" w:eastAsia="Times New Roman" w:hAnsi="Times New Roman"/>
          <w:color w:val="2E74B5"/>
        </w:rPr>
      </w:pPr>
      <w:r w:rsidRPr="001A69E8">
        <w:rPr>
          <w:rFonts w:ascii="Times New Roman" w:eastAsia="Times New Roman" w:hAnsi="Times New Roman"/>
          <w:color w:val="2E74B5"/>
        </w:rPr>
        <w:t>Obchodné podmienky, osobit</w:t>
      </w:r>
      <w:r>
        <w:rPr>
          <w:rFonts w:ascii="Times New Roman" w:eastAsia="Times New Roman" w:hAnsi="Times New Roman"/>
          <w:color w:val="2E74B5"/>
        </w:rPr>
        <w:t>n</w:t>
      </w:r>
      <w:r w:rsidRPr="001A69E8">
        <w:rPr>
          <w:rFonts w:ascii="Times New Roman" w:eastAsia="Times New Roman" w:hAnsi="Times New Roman"/>
          <w:color w:val="2E74B5"/>
        </w:rPr>
        <w:t>é podmienky plnenia zmluvy</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verejný obstarávateľ požadoval predložiť prehlásenie potvrdené výrobcom o tom, že disponuje autorizovaným obchodno-servisným strediskom na predaj, ako aj záručným a mimozáručným servisom pre produkty (notebook, interaktívna tabuľa a projektor) ponúkanej značky na území SR, pričom týmto diskriminoval uchádzačov, ktorí síce boli schopní riadne dodať predmet zákazky a poskytnúť pozáručný servis, avšak v čase vyhlásenia verejného obstarávania nemali títo výrobcovia zriadené sídlo autorizovaného obchodno-servisného strediska na území SR,</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 xml:space="preserve">verejný obstarávateľ stanovil v návrhu zmluvy zmluvnú podmienku pre dodávateľa, že zabezpečí poskytovanie služieb len prostredníctvom osôb, ktoré budú k osobe dodávateľa v pracovnom </w:t>
      </w:r>
      <w:r w:rsidRPr="001A69E8">
        <w:rPr>
          <w:rFonts w:ascii="Times New Roman" w:hAnsi="Times New Roman"/>
        </w:rPr>
        <w:lastRenderedPageBreak/>
        <w:t>pomere, čo je v rozpore s princípom nediskriminácie a rovnakého zaobchádzania, keďže kvalita poskytovaných služieb nezávisí od právnych vzťahov medzi subjektami, ktoré sú ich poskytovateľmi,</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 xml:space="preserve">návrh zmluvy s dodávateľom neobsahoval zmluvné ustanovenie týkajúce sa povinnosti dodávateľa strpieť výkon kontroly alebo auditu. </w:t>
      </w:r>
    </w:p>
    <w:p w:rsidR="00336749" w:rsidRPr="001A69E8" w:rsidRDefault="00336749" w:rsidP="00336749">
      <w:pPr>
        <w:spacing w:after="0"/>
        <w:contextualSpacing/>
        <w:jc w:val="both"/>
        <w:rPr>
          <w:rFonts w:ascii="Times New Roman" w:hAnsi="Times New Roman"/>
        </w:rPr>
      </w:pPr>
    </w:p>
    <w:p w:rsidR="00336749" w:rsidRPr="00E250AA" w:rsidRDefault="00336749" w:rsidP="00336749">
      <w:pPr>
        <w:numPr>
          <w:ilvl w:val="0"/>
          <w:numId w:val="11"/>
        </w:numPr>
        <w:contextualSpacing/>
        <w:rPr>
          <w:rFonts w:ascii="Times New Roman" w:eastAsia="Times New Roman" w:hAnsi="Times New Roman"/>
          <w:color w:val="2E74B5"/>
        </w:rPr>
      </w:pPr>
      <w:r w:rsidRPr="001A69E8">
        <w:rPr>
          <w:rFonts w:ascii="Times New Roman" w:eastAsia="Times New Roman" w:hAnsi="Times New Roman"/>
          <w:color w:val="2E74B5"/>
        </w:rPr>
        <w:t>Určovanie zábezpeky</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verejný obstarávateľ znížil výšku zábezpeky, pričom túto zmenu uviedol len v oznámení o vyhlásení verejného obstarávania publikovanom v Úradnom vestníku EÚ. Požiadavka týkajúca sa zloženia zábezpeky v pôvodnej výške, uvedená v oznámení o vyhlásení VO zverejnenom vo Vestníku ÚVO tak zostala nezmenená. Uvedeným došlo k porušeniu princípu transparentnosti, keďže oznámenie odoslané úradu obsahovalo iné informácie k sume zábezpeky ako boli uvedené v oznámení odoslanom publikačnému úradu, resp. uverejnené v profi</w:t>
      </w:r>
      <w:r>
        <w:rPr>
          <w:rFonts w:ascii="Times New Roman" w:hAnsi="Times New Roman"/>
        </w:rPr>
        <w:t>le verejného obstarávateľa;</w:t>
      </w:r>
    </w:p>
    <w:p w:rsidR="00336749" w:rsidRPr="001A69E8" w:rsidRDefault="00336749" w:rsidP="00336749">
      <w:pPr>
        <w:spacing w:after="0"/>
        <w:ind w:left="360"/>
        <w:contextualSpacing/>
        <w:jc w:val="both"/>
        <w:rPr>
          <w:rFonts w:ascii="Times New Roman" w:hAnsi="Times New Roman"/>
        </w:rPr>
      </w:pPr>
    </w:p>
    <w:p w:rsidR="00336749" w:rsidRPr="001A69E8" w:rsidRDefault="00336749" w:rsidP="00336749">
      <w:pPr>
        <w:numPr>
          <w:ilvl w:val="0"/>
          <w:numId w:val="11"/>
        </w:numPr>
        <w:contextualSpacing/>
        <w:rPr>
          <w:rFonts w:ascii="Times New Roman" w:eastAsia="Times New Roman" w:hAnsi="Times New Roman"/>
          <w:color w:val="2E74B5"/>
        </w:rPr>
      </w:pPr>
      <w:r w:rsidRPr="001A69E8">
        <w:rPr>
          <w:rFonts w:ascii="Times New Roman" w:eastAsia="Times New Roman" w:hAnsi="Times New Roman"/>
          <w:color w:val="2E74B5"/>
        </w:rPr>
        <w:t>Určovanie kritérií na vyhodnotenie ponúk</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verejný obstarávateľ v rámci zákazky, ktorej plnenie bolo závislé na odbornosti alebo skúsenosti experta/odborníka, určil kritérium, v rámci ktorého bola ponuka hodnotená na základe vopred objektívne určených požiadaviek a pravidiel s ohľadom na úroveň</w:t>
      </w:r>
      <w:r>
        <w:rPr>
          <w:rFonts w:ascii="Times New Roman" w:hAnsi="Times New Roman"/>
        </w:rPr>
        <w:t xml:space="preserve"> a skúsenosti daného experta, a to </w:t>
      </w:r>
      <w:r w:rsidRPr="001A69E8">
        <w:rPr>
          <w:rFonts w:ascii="Times New Roman" w:hAnsi="Times New Roman"/>
        </w:rPr>
        <w:t>podľa počtu rokov praxe, počtu projektov obdobného charakteru, ktoré realizoval. Uvedené kritérium však zároveň bolo aplikované (ten istý rozsah požiadaviek) aj ako podmienka účasti technickej alebo odbornej spôsobilosti podľa § 34 ods. 1 písm. g) ZVO (ako kritérium je možné hodnotiť iba rozsah požiadaviek nad minimálnu požadovanú úroveň štandardov určený v rámci podmienok účasti, keďže v tomto prípade už nejde o identický rozsah požiadaviek),</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verejný obstarávateľ ako kritérium určil počet a finančný objem referencií, ktorý predstavuje podmienku účasti technickej alebo odbornej spôsobilosti podľa § 34 ods. 1 ZVO, nakoľko referencie nevypovedajú o kvalite samotnej ponuky, ale o skúsenostiach uchádzača/záujemcu smerom do minulosti,</w:t>
      </w:r>
    </w:p>
    <w:p w:rsidR="00336749"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verejný obstarávateľ ako kritérium určil lehotu plnenia zmluvy</w:t>
      </w:r>
      <w:r>
        <w:rPr>
          <w:rFonts w:ascii="Times New Roman" w:hAnsi="Times New Roman"/>
        </w:rPr>
        <w:t xml:space="preserve"> (napr. lehota výstavby)</w:t>
      </w:r>
      <w:r w:rsidRPr="001A69E8">
        <w:rPr>
          <w:rFonts w:ascii="Times New Roman" w:hAnsi="Times New Roman"/>
        </w:rPr>
        <w:t>, avšak počas plnenia zmluvy došlo k podpísaniu dodatku s dodávateľom, ktorým sa uvedená lehota plnenia predĺžila. Uzavretie dodatku k zmluve s dodávateľom, ktorým by došlo k zmene tých častí zmluvy, ktoré boli kritériami na vyhodnotenie ponúk, môže byť posudzované ako postup v rozpore so základnými pravidlami VO, ktorý môže mať za násled</w:t>
      </w:r>
      <w:r>
        <w:rPr>
          <w:rFonts w:ascii="Times New Roman" w:hAnsi="Times New Roman"/>
        </w:rPr>
        <w:t>ok vznik neoprávnených výdavkov;</w:t>
      </w:r>
    </w:p>
    <w:p w:rsidR="00336749" w:rsidRDefault="00336749" w:rsidP="00336749">
      <w:pPr>
        <w:spacing w:after="0"/>
        <w:contextualSpacing/>
        <w:jc w:val="both"/>
        <w:rPr>
          <w:rFonts w:ascii="Times New Roman" w:hAnsi="Times New Roman"/>
        </w:rPr>
      </w:pPr>
    </w:p>
    <w:p w:rsidR="00336749" w:rsidRDefault="00336749" w:rsidP="00336749">
      <w:pPr>
        <w:spacing w:after="0"/>
        <w:contextualSpacing/>
        <w:jc w:val="both"/>
        <w:rPr>
          <w:rFonts w:ascii="Times New Roman" w:hAnsi="Times New Roman"/>
        </w:rPr>
      </w:pPr>
    </w:p>
    <w:p w:rsidR="00336749" w:rsidRPr="001A69E8" w:rsidRDefault="00336749" w:rsidP="00336749">
      <w:pPr>
        <w:spacing w:after="0"/>
        <w:contextualSpacing/>
        <w:jc w:val="both"/>
        <w:rPr>
          <w:rFonts w:ascii="Times New Roman" w:hAnsi="Times New Roman"/>
          <w:highlight w:val="yellow"/>
        </w:rPr>
      </w:pPr>
    </w:p>
    <w:p w:rsidR="00336749" w:rsidRPr="001A69E8" w:rsidRDefault="00336749" w:rsidP="00336749">
      <w:pPr>
        <w:spacing w:after="0"/>
        <w:jc w:val="both"/>
        <w:rPr>
          <w:rFonts w:ascii="Times New Roman" w:eastAsia="Times New Roman" w:hAnsi="Times New Roman"/>
          <w:color w:val="2E74B5"/>
        </w:rPr>
      </w:pPr>
      <w:r w:rsidRPr="001A69E8">
        <w:rPr>
          <w:rFonts w:ascii="Times New Roman" w:eastAsia="Times New Roman" w:hAnsi="Times New Roman"/>
          <w:color w:val="2E74B5"/>
        </w:rPr>
        <w:t>Podmienky účasti</w:t>
      </w:r>
    </w:p>
    <w:p w:rsidR="00336749"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verejný obstarávateľ v rámci jedného postupu VO rozdelil predmet zákazky na časti, pričom záujemcovia alebo uchádzači mohli predkladať ponuku na jednotlivé časti a nie nevyhnutne na všetky časti, t.j. zákazku ako celok. Uvedenému postupu verejný obstarávateľ neprispôsobil podmienky účasti. Verejný obstarávateľ nestanovil podmienky účasti primerane s ohľadom na jednotlivé časti zákazky, ale stanovil ich vzhľadom na zákazku ako celok (napr. pri podmienkach účasti pri požadovaných obratoch alebo hodnote predložených referencií a pod.).</w:t>
      </w:r>
    </w:p>
    <w:p w:rsidR="00336749" w:rsidRPr="001A69E8" w:rsidRDefault="00336749" w:rsidP="00336749">
      <w:pPr>
        <w:spacing w:after="0"/>
        <w:contextualSpacing/>
        <w:jc w:val="both"/>
        <w:rPr>
          <w:rFonts w:ascii="Times New Roman" w:hAnsi="Times New Roman"/>
        </w:rPr>
      </w:pPr>
    </w:p>
    <w:p w:rsidR="00336749" w:rsidRPr="00E250AA" w:rsidRDefault="00336749" w:rsidP="00336749">
      <w:pPr>
        <w:numPr>
          <w:ilvl w:val="0"/>
          <w:numId w:val="12"/>
        </w:numPr>
        <w:contextualSpacing/>
        <w:rPr>
          <w:rFonts w:ascii="Times New Roman" w:eastAsia="Times New Roman" w:hAnsi="Times New Roman"/>
          <w:color w:val="2E74B5"/>
        </w:rPr>
      </w:pPr>
      <w:r w:rsidRPr="001A69E8">
        <w:rPr>
          <w:rFonts w:ascii="Times New Roman" w:eastAsia="Times New Roman" w:hAnsi="Times New Roman"/>
          <w:color w:val="2E74B5"/>
        </w:rPr>
        <w:t>Osobné postavenie podľa § 32</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 xml:space="preserve">verejný obstarávateľ v rámci požiadaviek na preukázanie osobného postavenia a dokladov preukazujúcich uvedené skutočnosti rozšíril/zúžil podmienky účasti, ktoré sú v ZVO určené taxatívne, </w:t>
      </w:r>
      <w:r w:rsidRPr="001A69E8">
        <w:rPr>
          <w:rFonts w:ascii="Times New Roman" w:hAnsi="Times New Roman"/>
        </w:rPr>
        <w:lastRenderedPageBreak/>
        <w:t>t. j. nie je možné ich žiadnym spôsobom zužovať, rozširovať, variovať, resp. ľubovoľne prispôsobovať špecifickým požiadavkám verejného obstarávateľa.</w:t>
      </w:r>
    </w:p>
    <w:p w:rsidR="00336749" w:rsidRPr="001A69E8" w:rsidRDefault="00336749" w:rsidP="00336749">
      <w:pPr>
        <w:spacing w:after="0"/>
        <w:contextualSpacing/>
        <w:jc w:val="both"/>
        <w:rPr>
          <w:rFonts w:ascii="Times New Roman" w:hAnsi="Times New Roman"/>
        </w:rPr>
      </w:pPr>
    </w:p>
    <w:p w:rsidR="00336749" w:rsidRPr="00E250AA" w:rsidRDefault="00336749" w:rsidP="00336749">
      <w:pPr>
        <w:numPr>
          <w:ilvl w:val="0"/>
          <w:numId w:val="12"/>
        </w:numPr>
        <w:contextualSpacing/>
        <w:rPr>
          <w:rFonts w:ascii="Times New Roman" w:eastAsia="Times New Roman" w:hAnsi="Times New Roman"/>
          <w:color w:val="2E74B5"/>
        </w:rPr>
      </w:pPr>
      <w:r w:rsidRPr="001A69E8">
        <w:rPr>
          <w:rFonts w:ascii="Times New Roman" w:eastAsia="Times New Roman" w:hAnsi="Times New Roman"/>
          <w:color w:val="2E74B5"/>
        </w:rPr>
        <w:t>Finančné a ekonomické postavenie podľa § 33</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verejný obstarávateľ ako podmienku účasti finančného a ekonomického postavenia  požadoval prehľad o dosiahnutom obrate v oblasti týkajúcej sa predmetu zákazky, pričom ako dôkaz preukázania požadoval súhrnný obrat (t.j. nie len obratu v oblasti týkajúcej sa predmetu zákazky), čím verejný obstarávateľ nesprávne stanovil doklad, na základe ktorého sa uvedená podmienka účasti preukazuje,</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verejný obstarávateľ požadoval predloženie prehľadu o dosiahnutom obrate, pričom ako dôkaz na jeho preukázanie stanovil predloženie súvahy alebo výkazu o majetku a záväzkoch (verejný obstarávateľ nestanovil relevantný doklad, ktorým sa splnenie podmienky účasti preukazuje),</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verejný obstarávateľ určil minimálnu výšku obratu, ktorú mal záujemca alebo uchádzač preukazovať v každom z určených rokov zvlášť (nie ako súhrnný, kumulatívny obrat za posledné tri roky), čím diskriminoval tých potenciálnych dodávateľov, ktorí v niektorom roku stanoveného obdobia nedosiahli stanovenú výšku obratu, avšak celkovo za všetky 3 roky bol ich súhrnný, kumulatívny obrat dostatočný,</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verejný obstarávateľ určil požiadavku na preukázanie poistenia zodpovednosti za škodu, pričom takéto poistenie v predmete zákazky nevyžadoval osobitný právny predpis,</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podmienky účasti podľa § 33 ZVO a súvisiace minimálne štandardy boli stanovené nejasne a zmätočne, čo mohlo odradiť potenciálnych záujemcov od účasti v súťaži (napr. pri požiadavke na preukázanie úverového prísľubu banky nebola stanovená požadovaná výška úveru, ktorá by mala byť primeraná predmetu zákazky a pod.).</w:t>
      </w:r>
    </w:p>
    <w:p w:rsidR="00336749" w:rsidRPr="001A69E8" w:rsidRDefault="00336749" w:rsidP="00336749">
      <w:pPr>
        <w:spacing w:after="0"/>
        <w:contextualSpacing/>
        <w:jc w:val="both"/>
        <w:rPr>
          <w:rFonts w:ascii="Times New Roman" w:hAnsi="Times New Roman"/>
        </w:rPr>
      </w:pPr>
    </w:p>
    <w:p w:rsidR="00336749" w:rsidRPr="00B16EDC" w:rsidRDefault="00336749" w:rsidP="00336749">
      <w:pPr>
        <w:numPr>
          <w:ilvl w:val="0"/>
          <w:numId w:val="12"/>
        </w:numPr>
        <w:contextualSpacing/>
        <w:rPr>
          <w:rFonts w:ascii="Times New Roman" w:eastAsia="Times New Roman" w:hAnsi="Times New Roman"/>
          <w:color w:val="2E74B5"/>
        </w:rPr>
      </w:pPr>
      <w:r w:rsidRPr="001A69E8">
        <w:rPr>
          <w:rFonts w:ascii="Times New Roman" w:eastAsia="Times New Roman" w:hAnsi="Times New Roman"/>
          <w:color w:val="2E74B5"/>
        </w:rPr>
        <w:t>Technická a</w:t>
      </w:r>
      <w:r>
        <w:rPr>
          <w:rFonts w:ascii="Times New Roman" w:eastAsia="Times New Roman" w:hAnsi="Times New Roman"/>
          <w:color w:val="2E74B5"/>
        </w:rPr>
        <w:t>lebo</w:t>
      </w:r>
      <w:r w:rsidRPr="001A69E8">
        <w:rPr>
          <w:rFonts w:ascii="Times New Roman" w:eastAsia="Times New Roman" w:hAnsi="Times New Roman"/>
          <w:color w:val="2E74B5"/>
        </w:rPr>
        <w:t> odborná spôsobilosť podľa § 34 ZVO</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verejný obstarávateľ</w:t>
      </w:r>
      <w:r w:rsidRPr="001A69E8">
        <w:rPr>
          <w:rFonts w:ascii="Times New Roman" w:eastAsia="Times New Roman" w:hAnsi="Times New Roman"/>
          <w:color w:val="2E74B5"/>
        </w:rPr>
        <w:t xml:space="preserve"> </w:t>
      </w:r>
      <w:r w:rsidRPr="001A69E8">
        <w:rPr>
          <w:rFonts w:ascii="Times New Roman" w:hAnsi="Times New Roman"/>
        </w:rPr>
        <w:t xml:space="preserve">stanovil podmienky účasti diskriminačne tým, že uchádzačom z iných členských štátov nebolo umožnené predložiť ekvivalentný doklad vydávaný v krajine ich sídla, </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verejný obstarávateľ</w:t>
      </w:r>
      <w:r w:rsidRPr="001A69E8">
        <w:rPr>
          <w:rFonts w:ascii="Times New Roman" w:eastAsia="Times New Roman" w:hAnsi="Times New Roman"/>
          <w:color w:val="2E74B5"/>
        </w:rPr>
        <w:t xml:space="preserve"> </w:t>
      </w:r>
      <w:r w:rsidRPr="001A69E8">
        <w:rPr>
          <w:rFonts w:ascii="Times New Roman" w:hAnsi="Times New Roman"/>
        </w:rPr>
        <w:t>požadoval zoznam dodávok tovaru alebo poskytnutých služieb za predchádzajúce tri roky, resp. zoznam stavebných prác uskutočnených za predchádzajúcich päť rokov, pričom požiadavky boli určené bez ohľadu na predmet zákazky, boli neprimerané a obmedzujúce potenciálnych záujemcov vo voľnej hospodárskej súťaži (napr. vyžadovaním referencie preukazujúcej realizáciu zákazky len na území SR alebo EÚ, vyžadovaním referencie preukazujúcej skúsenosti s realizáciou projektu spolufinancovaného z fondov EÚ, vyžadovaním referencie preukazujúcej skúsenosti s realizáciou projektu výlučne pre subjekty verejnej správy, vyžadovaním neprimerane vysokých hodnôt referencií vzhľadom na predpokladanú hodnotu zákazky, vyžadovaním určitého minimálneho počtu požadovaných referencií, ktoré vzhľadom na predmet zákazky nie je odôvodnené, vyžadovaním referencií z oblastí, ktoré nesúvisia s predmetom zákazky, vyžadovaním referencií od konkrétneho odberateľa a pod.),</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verejný obstarávateľ</w:t>
      </w:r>
      <w:r w:rsidRPr="001A69E8">
        <w:rPr>
          <w:rFonts w:ascii="Times New Roman" w:eastAsia="Times New Roman" w:hAnsi="Times New Roman"/>
          <w:color w:val="2E74B5"/>
        </w:rPr>
        <w:t xml:space="preserve"> </w:t>
      </w:r>
      <w:r w:rsidRPr="001A69E8">
        <w:rPr>
          <w:rFonts w:ascii="Times New Roman" w:hAnsi="Times New Roman"/>
        </w:rPr>
        <w:t xml:space="preserve">požadoval preukázanie referencií potvrdených odberateľom v rámci podmienky účasti podľa § 34 ods. 1 písm. g) ZVO (pozn.: referencie potvrdené odberateľom možno požadovať len na preukázanie spôsobilosti záujemcu alebo uchádzača, a to v zmysle § 34 ods. 1 písm. a) a b) ZVO a nie podľa § 34 ods. 1 písm. g) ZVO), </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verejný obstarávateľ</w:t>
      </w:r>
      <w:r w:rsidRPr="001A69E8">
        <w:rPr>
          <w:rFonts w:ascii="Times New Roman" w:eastAsia="Times New Roman" w:hAnsi="Times New Roman"/>
          <w:color w:val="2E74B5"/>
        </w:rPr>
        <w:t xml:space="preserve"> </w:t>
      </w:r>
      <w:r w:rsidRPr="001A69E8">
        <w:rPr>
          <w:rFonts w:ascii="Times New Roman" w:hAnsi="Times New Roman"/>
        </w:rPr>
        <w:t>požadoval preukázať referencie za dodanie určitého množstva a hodnoty tovarov, služieb, stavebných prác v každom z požadovaných rokov zvlášť (nie kumulatívne za stanovené obdobie), čím boli diskriminovaní tí potenciálni dodávatelia, ktorí v niektorom roku stanoveného obdobia nerealizovali zákazky v požadovanom počte a hodnote, avšak celkovo za všetky roky stanoveného obdobia podmienky účasti spĺňali,</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lastRenderedPageBreak/>
        <w:t>verejný obstarávateľ požadoval preukázať referencie za uskutočnené dodávky tovaru, služieb alebo stavebných prác s podmienkou ich začatia a/alebo ukončenia v stanovenom období,</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verejný obstarávateľ požadoval preukázanie určitého počtu vlastných zamestnancov,</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verejný obstarávateľ požadoval preukázať vlastníctvo určitého strojového vybavenia priamo od uchádzača,</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verejný obstarávateľ požadoval od uchádzačov v rámci technickej alebo odbornej spôsobilosti predložiť potvrdenie o počte zamestnancov potvrdené príslušnou pobočkou Sociálnej poisťovne, čo je diskriminačné voči záujemcov, ktorí nemajú sídlo v SR. Spôsob stanovenia podmienok účasti musí byť splniteľný aj pre záujemcov mimo územia SR,</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verejný obstarávateľ zaslal oznámenie o vyhlásení VO na uverejnenie do Vestníka v januári 20</w:t>
      </w:r>
      <w:r>
        <w:rPr>
          <w:rFonts w:ascii="Times New Roman" w:hAnsi="Times New Roman"/>
        </w:rPr>
        <w:t>24</w:t>
      </w:r>
      <w:r w:rsidRPr="001A69E8">
        <w:rPr>
          <w:rFonts w:ascii="Times New Roman" w:hAnsi="Times New Roman"/>
        </w:rPr>
        <w:t xml:space="preserve">, </w:t>
      </w:r>
      <w:r>
        <w:rPr>
          <w:rFonts w:ascii="Times New Roman" w:hAnsi="Times New Roman"/>
        </w:rPr>
        <w:t>p</w:t>
      </w:r>
      <w:r w:rsidRPr="001A69E8">
        <w:rPr>
          <w:rFonts w:ascii="Times New Roman" w:hAnsi="Times New Roman"/>
        </w:rPr>
        <w:t>ričom požadoval od uchádzačov predloženie zoznamu dodávok za predchádzajúce tri roky, konkrétne roky 20</w:t>
      </w:r>
      <w:r>
        <w:rPr>
          <w:rFonts w:ascii="Times New Roman" w:hAnsi="Times New Roman"/>
        </w:rPr>
        <w:t>20</w:t>
      </w:r>
      <w:r w:rsidRPr="001A69E8">
        <w:rPr>
          <w:rFonts w:ascii="Times New Roman" w:hAnsi="Times New Roman"/>
        </w:rPr>
        <w:t>, 20</w:t>
      </w:r>
      <w:r>
        <w:rPr>
          <w:rFonts w:ascii="Times New Roman" w:hAnsi="Times New Roman"/>
        </w:rPr>
        <w:t>21</w:t>
      </w:r>
      <w:r w:rsidRPr="001A69E8">
        <w:rPr>
          <w:rFonts w:ascii="Times New Roman" w:hAnsi="Times New Roman"/>
        </w:rPr>
        <w:t xml:space="preserve"> a 202</w:t>
      </w:r>
      <w:r>
        <w:rPr>
          <w:rFonts w:ascii="Times New Roman" w:hAnsi="Times New Roman"/>
        </w:rPr>
        <w:t>2</w:t>
      </w:r>
      <w:r w:rsidRPr="001A69E8">
        <w:rPr>
          <w:rFonts w:ascii="Times New Roman" w:hAnsi="Times New Roman"/>
        </w:rPr>
        <w:t>, čím im neumožnil použiť referencie za zákazky zrealizované v roku 202</w:t>
      </w:r>
      <w:r>
        <w:rPr>
          <w:rFonts w:ascii="Times New Roman" w:hAnsi="Times New Roman"/>
        </w:rPr>
        <w:t>3</w:t>
      </w:r>
      <w:r w:rsidRPr="001A69E8">
        <w:rPr>
          <w:rFonts w:ascii="Times New Roman" w:hAnsi="Times New Roman"/>
        </w:rPr>
        <w:t>,</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verejný obstarávateľ požadoval predložiť zoznam stavebných prác rovnakého alebo podobného predmetu zákazky uskutočnených za prechádzajúcich 5 rokov, pričom za uskutočnené považoval len tie stavebné práce, ktoré boli dané do užívania za sledované obdobie, čo mohlo odradiť od účasti uchádzačov, ktorí v posudzovanom období vykonali požadovaný rozsah stavebných prác, avšak tieto neboli v tomto období dané do užívania,</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verejný obstarávateľ vyžadoval vyšší stupeň vzdelania aj napriek skutočnosti, že na vykonávanie predmetnej činnosti postačuje nižší stupeň vzdelania</w:t>
      </w:r>
      <w:r>
        <w:rPr>
          <w:rFonts w:ascii="Times New Roman" w:hAnsi="Times New Roman"/>
        </w:rPr>
        <w:t>;</w:t>
      </w:r>
    </w:p>
    <w:p w:rsidR="00336749" w:rsidRPr="001A69E8" w:rsidRDefault="00336749" w:rsidP="00336749">
      <w:pPr>
        <w:spacing w:after="0"/>
        <w:contextualSpacing/>
        <w:jc w:val="both"/>
        <w:rPr>
          <w:rFonts w:ascii="Times New Roman" w:hAnsi="Times New Roman"/>
        </w:rPr>
      </w:pPr>
    </w:p>
    <w:p w:rsidR="00336749" w:rsidRPr="001A69E8" w:rsidRDefault="00336749" w:rsidP="00336749">
      <w:pPr>
        <w:spacing w:after="0"/>
        <w:jc w:val="both"/>
        <w:rPr>
          <w:rFonts w:ascii="Times New Roman" w:eastAsia="Times New Roman" w:hAnsi="Times New Roman"/>
          <w:color w:val="2E74B5"/>
        </w:rPr>
      </w:pPr>
      <w:r w:rsidRPr="001A69E8">
        <w:rPr>
          <w:rFonts w:ascii="Times New Roman" w:eastAsia="Times New Roman" w:hAnsi="Times New Roman"/>
          <w:color w:val="2E74B5"/>
        </w:rPr>
        <w:t>Vyhodnotenie splnenia podmienok účasti</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 xml:space="preserve">komisia sa dostatočne nezaoberala predloženým zoznamom zmlúv (referenciami) a uznala všetky takto predložené dokumenty, aj keď niektoré z nich nespĺňali minimálne požiadavky, </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 xml:space="preserve">verejný obstarávateľ neposudzoval referencie všetkých záujemcov alebo uchádzačov rovnako, keď u jedných uznal referencie len za obdobie, ktoré vyžadoval, zatiaľ čo u iných uznal aj hodnoty referencií nespadajúcich do stanoveného obdobia (napr. ak bolo požadované preukazovanie referencií za obdobie od roku 2016 - 2020 a stavebné práce boli uskutočnené v rokoch 2015 - 2021, tak bola v referencii uznaná hodnota stavebných prác uvedená za celé obdobie 2015 - 2021, nielen za požadované obdobie 2016 - 2020), </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 xml:space="preserve">verejný obstarávateľ uznal hodnotu referencie záujemcu alebo uchádzača v plnom rozsahu, aj keď z predloženého dokladu bolo zrejmé, že predmetnú zákazku realizoval v rámci skupiny dodávateľov, zatiaľ čo iný záujemca alebo uchádzač vo svojich referenciách uviedol vždy svoj podiel na realizácii referenčnej zákazky (pozn. tento nedostatok sa vyskytuje aj pri posudzovaní dokumentov predložených záujemcami za účelom posúdenia kritérií na výber obmedzeného počtu záujemcov, ktorí budú požiadaní o predloženie ponuky), </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 xml:space="preserve">verejný obstarávateľ vyžadoval preukázať obrat v oblasti predmetu zákazky čestným vyhlásením, avšak v rámci vyhodnocovania splnenia podmienok účasti uznal aj čestné vyhlásenie o celkovom obrate a nie len o obrate v oblasti týkajúcej sa predmetu zákazky, </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verejný obstarávateľ vylúčil záujemcu alebo uchádzača za údajné nesplnenie podmienky účasti, avšak predtým nepožiadal tohto záujemcu alebo uchádzača o vysvetlenie alebo doplnenie predložených dokladov,</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 xml:space="preserve">verejný obstarávateľ vylúčil záujemcu alebo uchádzača za údajné nesplnenie podmienky účasti, pričom uchádzač predložil doklad preukazujúci splnenie podmienky účasti a nejasnosť, ktorá viedla k </w:t>
      </w:r>
      <w:r w:rsidRPr="001A69E8">
        <w:rPr>
          <w:rFonts w:ascii="Times New Roman" w:hAnsi="Times New Roman"/>
        </w:rPr>
        <w:lastRenderedPageBreak/>
        <w:t>vylúčeniu (ku kontaktnej osobe uvedenej v zozname zmlúv, kde absentoval údaj o telefonickom kontakte), mala len formálny charakter a nemala vplyv na platnosť pred</w:t>
      </w:r>
      <w:r>
        <w:rPr>
          <w:rFonts w:ascii="Times New Roman" w:hAnsi="Times New Roman"/>
        </w:rPr>
        <w:t>loženého dokladu;</w:t>
      </w:r>
    </w:p>
    <w:p w:rsidR="00336749" w:rsidRPr="001A69E8" w:rsidRDefault="00336749" w:rsidP="00336749">
      <w:pPr>
        <w:spacing w:after="0"/>
        <w:contextualSpacing/>
        <w:jc w:val="both"/>
        <w:rPr>
          <w:rFonts w:ascii="Times New Roman" w:eastAsia="Times New Roman" w:hAnsi="Times New Roman"/>
          <w:color w:val="2E74B5"/>
        </w:rPr>
      </w:pPr>
    </w:p>
    <w:p w:rsidR="00336749" w:rsidRPr="001A69E8" w:rsidRDefault="00336749" w:rsidP="00336749">
      <w:pPr>
        <w:spacing w:after="0"/>
        <w:contextualSpacing/>
        <w:rPr>
          <w:rFonts w:ascii="Times New Roman" w:eastAsia="Times New Roman" w:hAnsi="Times New Roman"/>
          <w:color w:val="2E74B5"/>
        </w:rPr>
      </w:pPr>
      <w:r w:rsidRPr="001A69E8">
        <w:rPr>
          <w:rFonts w:ascii="Times New Roman" w:eastAsia="Times New Roman" w:hAnsi="Times New Roman"/>
          <w:color w:val="2E74B5"/>
        </w:rPr>
        <w:t>Vyhodnotenie ponúk</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verejný obstarávateľ nevyhodnotil ponuku uchádzača ako mimoriadne nízku ponuku (komisia verejného obstarávateľa nepožiadala tohto uchádzača o vysvetlenie mimoriadne nízkej ponuky), a to napriek skutočnosti, že táto ponuka spĺňala zákonné podmienky na to, aby bola ako mimoriadne nízka ponuka posudzovaná,</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verejný obstarávateľ vyhodnotil ponuku v rozpore s požiadavkami na predmet zákazky, keď ponuka obsahovala rozdielne parametre predmetných výrobkov ako tie, ktoré stanovil verejný obstarávateľ v súťažných podkladoch.</w:t>
      </w:r>
    </w:p>
    <w:p w:rsidR="00336749" w:rsidRPr="001A69E8" w:rsidRDefault="00336749" w:rsidP="00336749">
      <w:pPr>
        <w:spacing w:after="0"/>
        <w:ind w:left="720"/>
        <w:contextualSpacing/>
        <w:rPr>
          <w:rFonts w:ascii="Times New Roman" w:eastAsia="Times New Roman" w:hAnsi="Times New Roman"/>
          <w:color w:val="2E74B5"/>
        </w:rPr>
      </w:pPr>
    </w:p>
    <w:p w:rsidR="00336749" w:rsidRPr="001A69E8" w:rsidRDefault="00336749" w:rsidP="00336749">
      <w:pPr>
        <w:spacing w:after="0"/>
        <w:contextualSpacing/>
        <w:rPr>
          <w:rFonts w:ascii="Times New Roman" w:eastAsia="Times New Roman" w:hAnsi="Times New Roman"/>
          <w:color w:val="2E74B5"/>
        </w:rPr>
      </w:pPr>
      <w:r w:rsidRPr="001A69E8">
        <w:rPr>
          <w:rFonts w:ascii="Times New Roman" w:eastAsia="Times New Roman" w:hAnsi="Times New Roman"/>
          <w:color w:val="2E74B5"/>
        </w:rPr>
        <w:t>Komisia na vyhodnotenie ponúk</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komisia verejného obstarávateľa bola zložená z 2 členov, čím nebolo naplnené ustanovenie ZVO, že komisia musí mať najmenej 3 členov,</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 xml:space="preserve">členovia komisie nemali požadované odborné vzdelanie alebo odbornú prax </w:t>
      </w:r>
      <w:r>
        <w:rPr>
          <w:rFonts w:ascii="Times New Roman" w:hAnsi="Times New Roman"/>
        </w:rPr>
        <w:t>umožňujúcu vyhodnotiť ponuku,</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v dokumentácii absentovali životopisy členov komisie, a tak nebolo možné preveriť odborné vzdelanie a odbornú prax umožňujúcu vyhodnotiť ponuky.</w:t>
      </w:r>
    </w:p>
    <w:p w:rsidR="00336749" w:rsidRPr="001A69E8" w:rsidRDefault="00336749" w:rsidP="00336749">
      <w:pPr>
        <w:spacing w:after="0"/>
        <w:ind w:left="720"/>
        <w:contextualSpacing/>
        <w:jc w:val="both"/>
        <w:rPr>
          <w:rFonts w:ascii="Times New Roman" w:hAnsi="Times New Roman"/>
        </w:rPr>
      </w:pPr>
    </w:p>
    <w:p w:rsidR="00336749" w:rsidRPr="001A69E8" w:rsidRDefault="00336749" w:rsidP="00336749">
      <w:pPr>
        <w:spacing w:after="0"/>
        <w:contextualSpacing/>
        <w:rPr>
          <w:rFonts w:ascii="Times New Roman" w:eastAsia="Times New Roman" w:hAnsi="Times New Roman"/>
          <w:color w:val="2E74B5"/>
        </w:rPr>
      </w:pPr>
      <w:r w:rsidRPr="001A69E8">
        <w:rPr>
          <w:rFonts w:ascii="Times New Roman" w:eastAsia="Times New Roman" w:hAnsi="Times New Roman"/>
          <w:color w:val="2E74B5"/>
        </w:rPr>
        <w:t>Elektronická aukcia</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verejný obstarávateľ v súťažných podkladoch neuviedol všetky informácie v rozsahu, v akom sú uvedené v § 54 ods. 5 ZVO,</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verejný obstarávateľ uviedol spôsoby ukončenia elektronickej aukcie, ktoré však nemajú oporu v ZVO (napr. v prípade, že verejný obstarávateľ nemá záujem v elektronickej aukcii pokračovať, ako aj uvedenie dôvodov na vylúčenie uchádzača z elektronickej aukcie, ktoré nevychádzajú zo ZVO),</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verejný obstarávateľ vylúčil uchádzača za to, že sa nezúčastnil elektronickej aukcie, čo nie je v súlade so ZVO,</w:t>
      </w:r>
    </w:p>
    <w:p w:rsidR="00336749" w:rsidRPr="001A69E8" w:rsidRDefault="00336749" w:rsidP="00336749">
      <w:pPr>
        <w:numPr>
          <w:ilvl w:val="1"/>
          <w:numId w:val="10"/>
        </w:numPr>
        <w:spacing w:after="0"/>
        <w:ind w:left="0" w:firstLine="0"/>
        <w:contextualSpacing/>
        <w:jc w:val="both"/>
        <w:rPr>
          <w:rFonts w:ascii="Times New Roman" w:hAnsi="Times New Roman"/>
        </w:rPr>
      </w:pPr>
      <w:r>
        <w:rPr>
          <w:rFonts w:ascii="Times New Roman" w:hAnsi="Times New Roman"/>
        </w:rPr>
        <w:t>na kontrolu</w:t>
      </w:r>
      <w:r w:rsidRPr="001A69E8">
        <w:rPr>
          <w:rFonts w:ascii="Times New Roman" w:hAnsi="Times New Roman"/>
        </w:rPr>
        <w:t xml:space="preserve"> VO bol predložený taký protokol o priebehu a výsledku elektronickej aukcie, z ktorého nebolo možné overiť priebeh elektronickej aukcie v reálnom čase a jej výsledok, t.j. ktorý uchádzač, v akom čase, o koľko znížil cenu a pod. (pozn.: z protokolu musí byť možné posúdiť korektnosť priebehu elektronickej aukcie a súlad postupu s podmienkami uvedenými v súťažných podkladoch),</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 xml:space="preserve">verejný obstarávateľ nedoručil výzvu na účasť v elektronickej aukcii uchádzačovi, ktorý mal byť vyzvaný na účasť v elektronickej aukcii, a teda elektronická aukcia neprebehla za účasti všetkých uchádzačov, ktorí </w:t>
      </w:r>
      <w:r>
        <w:rPr>
          <w:rFonts w:ascii="Times New Roman" w:hAnsi="Times New Roman"/>
        </w:rPr>
        <w:t>boli oprávnení sa jej zúčastniť;</w:t>
      </w:r>
    </w:p>
    <w:p w:rsidR="00336749" w:rsidRPr="001A69E8" w:rsidRDefault="00336749" w:rsidP="00336749">
      <w:pPr>
        <w:spacing w:after="0"/>
        <w:contextualSpacing/>
        <w:jc w:val="both"/>
        <w:rPr>
          <w:rFonts w:ascii="Times New Roman" w:hAnsi="Times New Roman"/>
        </w:rPr>
      </w:pPr>
    </w:p>
    <w:p w:rsidR="00336749" w:rsidRPr="001A69E8" w:rsidRDefault="00336749" w:rsidP="00336749">
      <w:pPr>
        <w:spacing w:after="0"/>
        <w:contextualSpacing/>
        <w:rPr>
          <w:rFonts w:ascii="Times New Roman" w:eastAsia="Times New Roman" w:hAnsi="Times New Roman"/>
          <w:color w:val="2E74B5"/>
        </w:rPr>
      </w:pPr>
      <w:r w:rsidRPr="001A69E8">
        <w:rPr>
          <w:rFonts w:ascii="Times New Roman" w:eastAsia="Times New Roman" w:hAnsi="Times New Roman"/>
          <w:color w:val="2E74B5"/>
        </w:rPr>
        <w:t>Uzavretie zmluvy</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verejný obstarávateľ zmenil pred uzavretím zmluvy obchodné podmienky, napr. lehotu dodania tovaru alebo služby alebo termín realizácie diela,</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verejný obstarávateľ neuzavrel zmluvu o dielo s úspešným uchádzačom (ktorý podal ponuku ako skupina dodávateľov), ale len s jedným z členov skupiny dodávateľov,</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zmluva bola podpísaná neoprávnenou osobou,</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zmluva bola uzavretá skôr, ako to umožňuje ustanovenie § 56 ZVO,</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lastRenderedPageBreak/>
        <w:t>zmluva bola podpísaná s uchádzačom, ktorý má povinnosť sa zapisovať do RPVS a nie je v</w:t>
      </w:r>
      <w:r>
        <w:rPr>
          <w:rFonts w:ascii="Times New Roman" w:hAnsi="Times New Roman"/>
        </w:rPr>
        <w:t xml:space="preserve"> RPVS </w:t>
      </w:r>
      <w:r w:rsidRPr="001A69E8">
        <w:rPr>
          <w:rFonts w:ascii="Times New Roman" w:hAnsi="Times New Roman"/>
        </w:rPr>
        <w:t>zapísaný,</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verejný obstarávateľ uzavrel rámcovú dohodu na obdobie 5 rokov, t.j. na dobu dlhšiu ako to umožňuje ZVO (a zároveň sa v tomto prípade nejednalo o výnimočný prípad odôvodnený predmetom rámcovej dohody),</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verejný obstarávateľ stanovil v obchodných podmienkach v návrhu rámcovej dohody odoberanie predmetov nad rámec rozsahu rámcovej dohody a stanovil si možnosť odchýlnych podmienok a prednosti čiastkových zmlúv pred rámcovou dohodou,</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verejný obstarávateľ neupravil jednoznačne spôsob zadania jednotlivých zákaziek na základe rámcovej dohody,</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verejný obstarávateľ požadoval vytvorenie právnych vzťahov medzi členmi skupiny dodávateľov, s ktorou sa mala uzavrieť zmluva výlučne podľa Obchodného zákonníka, t. j. právneho predpisu Slovenskej republiky,</w:t>
      </w:r>
    </w:p>
    <w:p w:rsidR="00336749" w:rsidRPr="001A69E8" w:rsidRDefault="00336749" w:rsidP="00336749">
      <w:pPr>
        <w:numPr>
          <w:ilvl w:val="1"/>
          <w:numId w:val="10"/>
        </w:numPr>
        <w:spacing w:after="0"/>
        <w:ind w:left="0" w:firstLine="0"/>
        <w:contextualSpacing/>
        <w:jc w:val="both"/>
        <w:rPr>
          <w:rFonts w:ascii="Times New Roman" w:hAnsi="Times New Roman"/>
        </w:rPr>
      </w:pPr>
      <w:r w:rsidRPr="001A69E8">
        <w:rPr>
          <w:rFonts w:ascii="Times New Roman" w:hAnsi="Times New Roman"/>
        </w:rPr>
        <w:t>v zmysle rozhodnutia Rady ÚVO 18010-9000/2017 zo dňa 21.02.2018 kumulácia nasledovných skutočností predstavovala diskriminačné zmluvné podmienky:</w:t>
      </w:r>
    </w:p>
    <w:p w:rsidR="00336749" w:rsidRPr="001A69E8" w:rsidRDefault="00336749" w:rsidP="00336749">
      <w:pPr>
        <w:numPr>
          <w:ilvl w:val="1"/>
          <w:numId w:val="13"/>
        </w:numPr>
        <w:spacing w:after="0"/>
        <w:contextualSpacing/>
        <w:jc w:val="both"/>
        <w:rPr>
          <w:rFonts w:ascii="Times New Roman" w:hAnsi="Times New Roman"/>
        </w:rPr>
      </w:pPr>
      <w:r w:rsidRPr="001A69E8">
        <w:rPr>
          <w:rFonts w:ascii="Times New Roman" w:hAnsi="Times New Roman"/>
        </w:rPr>
        <w:t>nezáväznosť uplatnenia inštitútu zmluvnej zábezpeky zo strany verejného obstarávateľa (verejný obstarávateľ mohol, ale nemusel vyžadovať zloženie zábezpeky, pričom v zmluve ani neboli ustanovené podmienky, za splnenia ktorých je verejný obstarávateľ oprávnený zloženie zábezpeky vyžadovať),</w:t>
      </w:r>
    </w:p>
    <w:p w:rsidR="00336749" w:rsidRPr="001A69E8" w:rsidRDefault="00336749" w:rsidP="00336749">
      <w:pPr>
        <w:numPr>
          <w:ilvl w:val="1"/>
          <w:numId w:val="13"/>
        </w:numPr>
        <w:spacing w:after="0"/>
        <w:contextualSpacing/>
        <w:jc w:val="both"/>
        <w:rPr>
          <w:rFonts w:ascii="Times New Roman" w:hAnsi="Times New Roman"/>
        </w:rPr>
      </w:pPr>
      <w:r w:rsidRPr="001A69E8">
        <w:rPr>
          <w:rFonts w:ascii="Times New Roman" w:hAnsi="Times New Roman"/>
        </w:rPr>
        <w:t>spôsob zloženia zábezpeky (výlučne iba na účet verejného obstarávateľa, bez možnosti akceptovania napr. bankovej záruky),</w:t>
      </w:r>
    </w:p>
    <w:p w:rsidR="00336749" w:rsidRPr="001A69E8" w:rsidRDefault="00336749" w:rsidP="00336749">
      <w:pPr>
        <w:numPr>
          <w:ilvl w:val="1"/>
          <w:numId w:val="13"/>
        </w:numPr>
        <w:spacing w:after="0"/>
        <w:contextualSpacing/>
        <w:jc w:val="both"/>
        <w:rPr>
          <w:rFonts w:ascii="Times New Roman" w:hAnsi="Times New Roman"/>
        </w:rPr>
      </w:pPr>
      <w:r w:rsidRPr="001A69E8">
        <w:rPr>
          <w:rFonts w:ascii="Times New Roman" w:hAnsi="Times New Roman"/>
        </w:rPr>
        <w:t>požadovaná výška zábezpeky (v danom prípade 30% zmluvnej ceny)</w:t>
      </w:r>
    </w:p>
    <w:p w:rsidR="00336749" w:rsidRPr="001A69E8" w:rsidRDefault="00336749" w:rsidP="00336749">
      <w:pPr>
        <w:numPr>
          <w:ilvl w:val="1"/>
          <w:numId w:val="13"/>
        </w:numPr>
        <w:spacing w:after="0"/>
        <w:contextualSpacing/>
        <w:jc w:val="both"/>
        <w:rPr>
          <w:rFonts w:ascii="Times New Roman" w:hAnsi="Times New Roman"/>
        </w:rPr>
      </w:pPr>
      <w:r w:rsidRPr="001A69E8">
        <w:rPr>
          <w:rFonts w:ascii="Times New Roman" w:hAnsi="Times New Roman"/>
        </w:rPr>
        <w:t>lehota určená na zloženie zábezpeky na účet verejného obstarávateľa (10 dní do dňa nadobudnutia účinnosti tejto zmluvy),</w:t>
      </w:r>
    </w:p>
    <w:p w:rsidR="00336749" w:rsidRPr="001A69E8" w:rsidRDefault="00336749" w:rsidP="00336749">
      <w:pPr>
        <w:numPr>
          <w:ilvl w:val="1"/>
          <w:numId w:val="13"/>
        </w:numPr>
        <w:spacing w:after="0"/>
        <w:contextualSpacing/>
        <w:jc w:val="both"/>
        <w:rPr>
          <w:rFonts w:ascii="Times New Roman" w:hAnsi="Times New Roman"/>
        </w:rPr>
      </w:pPr>
      <w:r w:rsidRPr="001A69E8">
        <w:rPr>
          <w:rFonts w:ascii="Times New Roman" w:hAnsi="Times New Roman"/>
        </w:rPr>
        <w:t>neprimera</w:t>
      </w:r>
      <w:r>
        <w:rPr>
          <w:rFonts w:ascii="Times New Roman" w:hAnsi="Times New Roman"/>
        </w:rPr>
        <w:t>ná dĺžka zadržiavania zábezpeky;</w:t>
      </w:r>
    </w:p>
    <w:p w:rsidR="00336749" w:rsidRPr="001A69E8" w:rsidRDefault="00336749" w:rsidP="00336749">
      <w:pPr>
        <w:spacing w:after="0"/>
        <w:ind w:left="720"/>
        <w:contextualSpacing/>
        <w:jc w:val="both"/>
        <w:rPr>
          <w:rFonts w:ascii="Times New Roman" w:hAnsi="Times New Roman"/>
        </w:rPr>
      </w:pPr>
    </w:p>
    <w:p w:rsidR="00336749" w:rsidRPr="001A69E8" w:rsidRDefault="00336749" w:rsidP="00336749">
      <w:pPr>
        <w:spacing w:after="0"/>
        <w:contextualSpacing/>
        <w:rPr>
          <w:rFonts w:ascii="Times New Roman" w:eastAsia="Times New Roman" w:hAnsi="Times New Roman"/>
          <w:color w:val="2E74B5"/>
        </w:rPr>
      </w:pPr>
      <w:r w:rsidRPr="001A69E8">
        <w:rPr>
          <w:rFonts w:ascii="Times New Roman" w:eastAsia="Times New Roman" w:hAnsi="Times New Roman"/>
          <w:color w:val="2E74B5"/>
        </w:rPr>
        <w:t>Uzavretie dodatku</w:t>
      </w:r>
    </w:p>
    <w:p w:rsidR="00336749" w:rsidRPr="00EE67F2" w:rsidRDefault="00336749" w:rsidP="00336749">
      <w:pPr>
        <w:numPr>
          <w:ilvl w:val="1"/>
          <w:numId w:val="10"/>
        </w:numPr>
        <w:spacing w:after="0"/>
        <w:ind w:left="0" w:firstLine="0"/>
        <w:contextualSpacing/>
        <w:jc w:val="both"/>
        <w:rPr>
          <w:rFonts w:ascii="Times New Roman" w:hAnsi="Times New Roman"/>
        </w:rPr>
      </w:pPr>
      <w:r w:rsidRPr="00487D75">
        <w:rPr>
          <w:rFonts w:ascii="Times New Roman" w:hAnsi="Times New Roman"/>
        </w:rPr>
        <w:t>verejný obstarávateľ uzavrel dodatok k zmluve/rámcovej dohode podľa § 18 ods. 3 ZVO, ktorý navýšil hodnotu zákazky takým spôsobom, že zmenil klasifikáciu typu zákazky z pohľadu finančného limitu (pôvodná podlimitná zákazka sa na základe uzavretia tohto dodatku stala zákazkou vo finančnom limite nadlimitnej zákazky). Zmena zmluvy musí byť riadne odôvodnená, resp. v prípade zmeny zmluvy z tohto dôvodu musí prijímateľ</w:t>
      </w:r>
      <w:r>
        <w:rPr>
          <w:rFonts w:ascii="Times New Roman" w:hAnsi="Times New Roman"/>
        </w:rPr>
        <w:t xml:space="preserve"> získať adekvátnu protihodnotu </w:t>
      </w:r>
      <w:r w:rsidRPr="00EE67F2">
        <w:rPr>
          <w:rFonts w:ascii="Times New Roman" w:hAnsi="Times New Roman"/>
        </w:rPr>
        <w:t>(napr. navýšenie hodnoty pôvodnej zmluvy alebo rámcovej dohody bolo z dôvodu predĺženia trvania zmluvy).</w:t>
      </w:r>
    </w:p>
    <w:p w:rsidR="00E71462" w:rsidRDefault="00E71462"/>
    <w:sectPr w:rsidR="00E7146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6749" w:rsidRDefault="00336749" w:rsidP="00336749">
      <w:pPr>
        <w:spacing w:after="0" w:line="240" w:lineRule="auto"/>
      </w:pPr>
      <w:r>
        <w:separator/>
      </w:r>
    </w:p>
  </w:endnote>
  <w:endnote w:type="continuationSeparator" w:id="0">
    <w:p w:rsidR="00336749" w:rsidRDefault="00336749" w:rsidP="003367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rbel">
    <w:panose1 w:val="020B0503020204020204"/>
    <w:charset w:val="EE"/>
    <w:family w:val="swiss"/>
    <w:pitch w:val="variable"/>
    <w:sig w:usb0="A00002EF" w:usb1="4000A44B"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roman"/>
    <w:pitch w:val="fixed"/>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6749" w:rsidRDefault="00336749" w:rsidP="00336749">
      <w:pPr>
        <w:spacing w:after="0" w:line="240" w:lineRule="auto"/>
      </w:pPr>
      <w:r>
        <w:separator/>
      </w:r>
    </w:p>
  </w:footnote>
  <w:footnote w:type="continuationSeparator" w:id="0">
    <w:p w:rsidR="00336749" w:rsidRDefault="00336749" w:rsidP="00336749">
      <w:pPr>
        <w:spacing w:after="0" w:line="240" w:lineRule="auto"/>
      </w:pPr>
      <w:r>
        <w:continuationSeparator/>
      </w:r>
    </w:p>
  </w:footnote>
  <w:footnote w:id="1">
    <w:p w:rsidR="00336749" w:rsidRPr="00C13BD9" w:rsidRDefault="00336749" w:rsidP="00336749">
      <w:pPr>
        <w:pStyle w:val="Textpoznmkypodiarou"/>
        <w:ind w:left="0"/>
        <w:rPr>
          <w:color w:val="auto"/>
        </w:rPr>
      </w:pPr>
      <w:r w:rsidRPr="00C13BD9">
        <w:rPr>
          <w:rStyle w:val="Odkaznapoznmkupodiarou"/>
          <w:rFonts w:eastAsia="Calibri"/>
          <w:color w:val="auto"/>
        </w:rPr>
        <w:footnoteRef/>
      </w:r>
      <w:r w:rsidRPr="00C13BD9">
        <w:rPr>
          <w:color w:val="auto"/>
        </w:rPr>
        <w:t xml:space="preserve"> </w:t>
      </w:r>
      <w:r w:rsidRPr="00C13BD9">
        <w:rPr>
          <w:rFonts w:ascii="Times New Roman" w:hAnsi="Times New Roman"/>
          <w:color w:val="auto"/>
        </w:rPr>
        <w:t>Alebo iného obdobného dokumentu, ktorým sa VO identifikuje (napr. výzva na predkladanie ponúk v prípade podlimitnej zákazky a pod.)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6749" w:rsidRPr="008E2807" w:rsidRDefault="00336749" w:rsidP="00336749">
    <w:pPr>
      <w:pStyle w:val="Nadpis2"/>
      <w:jc w:val="both"/>
      <w:rPr>
        <w:rFonts w:ascii="Times New Roman" w:hAnsi="Times New Roman"/>
        <w:b w:val="0"/>
        <w:lang w:val="sk-SK"/>
      </w:rPr>
    </w:pPr>
    <w:bookmarkStart w:id="42" w:name="_Toc173252044"/>
    <w:bookmarkStart w:id="43" w:name="_Toc177977603"/>
    <w:r w:rsidRPr="00B63144">
      <w:rPr>
        <w:rFonts w:ascii="Times New Roman" w:hAnsi="Times New Roman"/>
      </w:rPr>
      <w:t xml:space="preserve">Príloha č. </w:t>
    </w:r>
    <w:r>
      <w:rPr>
        <w:rFonts w:ascii="Times New Roman" w:hAnsi="Times New Roman"/>
        <w:lang w:val="sk-SK"/>
      </w:rPr>
      <w:t>9</w:t>
    </w:r>
    <w:r w:rsidRPr="00B63144">
      <w:rPr>
        <w:rFonts w:ascii="Times New Roman" w:hAnsi="Times New Roman"/>
      </w:rPr>
      <w:t>: Pomocné kontrolné zoznamy k predkladanej dokumentácii na kontrolu verejného obstarávania</w:t>
    </w:r>
    <w:bookmarkEnd w:id="42"/>
    <w:bookmarkEnd w:id="43"/>
  </w:p>
  <w:p w:rsidR="00336749" w:rsidRDefault="0033674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E2F47"/>
    <w:multiLevelType w:val="hybridMultilevel"/>
    <w:tmpl w:val="F9D62228"/>
    <w:lvl w:ilvl="0" w:tplc="DE1214B8">
      <w:start w:val="16"/>
      <w:numFmt w:val="bullet"/>
      <w:lvlText w:val="-"/>
      <w:lvlJc w:val="left"/>
      <w:pPr>
        <w:ind w:left="720" w:hanging="360"/>
      </w:pPr>
      <w:rPr>
        <w:rFonts w:ascii="Corbel" w:eastAsia="Times New Roman" w:hAnsi="Corbel" w:cs="Times New Roman" w:hint="default"/>
      </w:rPr>
    </w:lvl>
    <w:lvl w:ilvl="1" w:tplc="041B0005">
      <w:start w:val="1"/>
      <w:numFmt w:val="bullet"/>
      <w:lvlText w:val=""/>
      <w:lvlJc w:val="left"/>
      <w:pPr>
        <w:ind w:left="1440" w:hanging="360"/>
      </w:pPr>
      <w:rPr>
        <w:rFonts w:ascii="Wingdings" w:hAnsi="Wingding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7F870C6"/>
    <w:multiLevelType w:val="hybridMultilevel"/>
    <w:tmpl w:val="42B486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AE62825"/>
    <w:multiLevelType w:val="hybridMultilevel"/>
    <w:tmpl w:val="8C94915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FC73C11"/>
    <w:multiLevelType w:val="hybridMultilevel"/>
    <w:tmpl w:val="4BB83B4C"/>
    <w:lvl w:ilvl="0" w:tplc="DE1214B8">
      <w:start w:val="16"/>
      <w:numFmt w:val="bullet"/>
      <w:pStyle w:val="Hlavikaobsahu"/>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233F5430"/>
    <w:multiLevelType w:val="hybridMultilevel"/>
    <w:tmpl w:val="0D5619A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50F165DA"/>
    <w:multiLevelType w:val="hybridMultilevel"/>
    <w:tmpl w:val="67440CBA"/>
    <w:lvl w:ilvl="0" w:tplc="FD6CB776">
      <w:start w:val="1"/>
      <w:numFmt w:val="decimal"/>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3C368F8"/>
    <w:multiLevelType w:val="hybridMultilevel"/>
    <w:tmpl w:val="8B607B04"/>
    <w:lvl w:ilvl="0" w:tplc="041B000F">
      <w:start w:val="1"/>
      <w:numFmt w:val="decimal"/>
      <w:lvlText w:val="%1."/>
      <w:lvlJc w:val="left"/>
      <w:pPr>
        <w:ind w:left="644"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7ED3351"/>
    <w:multiLevelType w:val="hybridMultilevel"/>
    <w:tmpl w:val="6B10A37E"/>
    <w:lvl w:ilvl="0" w:tplc="C1EAA03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6B530B4B"/>
    <w:multiLevelType w:val="hybridMultilevel"/>
    <w:tmpl w:val="E878ED98"/>
    <w:lvl w:ilvl="0" w:tplc="DE1214B8">
      <w:start w:val="16"/>
      <w:numFmt w:val="bullet"/>
      <w:lvlText w:val="-"/>
      <w:lvlJc w:val="left"/>
      <w:pPr>
        <w:ind w:left="720" w:hanging="360"/>
      </w:pPr>
      <w:rPr>
        <w:rFonts w:ascii="Corbel" w:eastAsia="Times New Roman" w:hAnsi="Corbel" w:cs="Times New Roman" w:hint="default"/>
      </w:rPr>
    </w:lvl>
    <w:lvl w:ilvl="1" w:tplc="DE1214B8">
      <w:start w:val="16"/>
      <w:numFmt w:val="bullet"/>
      <w:lvlText w:val="-"/>
      <w:lvlJc w:val="left"/>
      <w:pPr>
        <w:ind w:left="1440" w:hanging="360"/>
      </w:pPr>
      <w:rPr>
        <w:rFonts w:ascii="Corbel" w:eastAsia="Times New Roman" w:hAnsi="Corbel"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2" w15:restartNumberingAfterBreak="0">
    <w:nsid w:val="6F322279"/>
    <w:multiLevelType w:val="multilevel"/>
    <w:tmpl w:val="28FE0756"/>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3"/>
  </w:num>
  <w:num w:numId="3">
    <w:abstractNumId w:val="8"/>
  </w:num>
  <w:num w:numId="4">
    <w:abstractNumId w:val="6"/>
  </w:num>
  <w:num w:numId="5">
    <w:abstractNumId w:val="4"/>
  </w:num>
  <w:num w:numId="6">
    <w:abstractNumId w:val="7"/>
  </w:num>
  <w:num w:numId="7">
    <w:abstractNumId w:val="2"/>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9"/>
  </w:num>
  <w:num w:numId="11">
    <w:abstractNumId w:val="12"/>
  </w:num>
  <w:num w:numId="12">
    <w:abstractNumId w:val="1"/>
  </w:num>
  <w:num w:numId="13">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749"/>
    <w:rsid w:val="00336749"/>
    <w:rsid w:val="00E7146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259274-55C0-486A-8515-714C4C66B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36749"/>
    <w:pPr>
      <w:spacing w:after="200" w:line="276" w:lineRule="auto"/>
    </w:pPr>
    <w:rPr>
      <w:rFonts w:ascii="Calibri" w:eastAsia="Calibri" w:hAnsi="Calibri" w:cs="Times New Roman"/>
    </w:rPr>
  </w:style>
  <w:style w:type="paragraph" w:styleId="Nadpis1">
    <w:name w:val="heading 1"/>
    <w:basedOn w:val="Normlny"/>
    <w:next w:val="Normlny"/>
    <w:link w:val="Nadpis1Char"/>
    <w:uiPriority w:val="9"/>
    <w:qFormat/>
    <w:rsid w:val="00336749"/>
    <w:pPr>
      <w:keepNext/>
      <w:keepLines/>
      <w:spacing w:before="480" w:after="0"/>
      <w:outlineLvl w:val="0"/>
    </w:pPr>
    <w:rPr>
      <w:rFonts w:eastAsia="Times New Roman"/>
      <w:b/>
      <w:bCs/>
      <w:color w:val="365F91"/>
      <w:sz w:val="28"/>
      <w:szCs w:val="28"/>
      <w:lang w:val="x-none" w:eastAsia="x-none"/>
    </w:rPr>
  </w:style>
  <w:style w:type="paragraph" w:styleId="Nadpis2">
    <w:name w:val="heading 2"/>
    <w:basedOn w:val="Normlny"/>
    <w:next w:val="Normlny"/>
    <w:link w:val="Nadpis2Char"/>
    <w:uiPriority w:val="9"/>
    <w:unhideWhenUsed/>
    <w:qFormat/>
    <w:rsid w:val="00336749"/>
    <w:pPr>
      <w:keepNext/>
      <w:keepLines/>
      <w:spacing w:before="240" w:after="120"/>
      <w:outlineLvl w:val="1"/>
    </w:pPr>
    <w:rPr>
      <w:rFonts w:eastAsia="Times New Roman"/>
      <w:b/>
      <w:bCs/>
      <w:color w:val="4F81BD"/>
      <w:sz w:val="26"/>
      <w:szCs w:val="26"/>
      <w:lang w:val="x-none" w:eastAsia="x-none"/>
    </w:rPr>
  </w:style>
  <w:style w:type="paragraph" w:styleId="Nadpis3">
    <w:name w:val="heading 3"/>
    <w:basedOn w:val="Normlny"/>
    <w:next w:val="Normlny"/>
    <w:link w:val="Nadpis3Char"/>
    <w:uiPriority w:val="9"/>
    <w:unhideWhenUsed/>
    <w:qFormat/>
    <w:rsid w:val="00336749"/>
    <w:pPr>
      <w:keepNext/>
      <w:keepLines/>
      <w:spacing w:before="240" w:after="120"/>
      <w:outlineLvl w:val="2"/>
    </w:pPr>
    <w:rPr>
      <w:rFonts w:eastAsia="Times New Roman"/>
      <w:b/>
      <w:bCs/>
      <w:color w:val="4F81BD"/>
      <w:sz w:val="20"/>
      <w:szCs w:val="20"/>
      <w:lang w:val="x-none" w:eastAsia="x-none"/>
    </w:rPr>
  </w:style>
  <w:style w:type="paragraph" w:styleId="Nadpis4">
    <w:name w:val="heading 4"/>
    <w:basedOn w:val="Normlny"/>
    <w:next w:val="Normlny"/>
    <w:link w:val="Nadpis4Char"/>
    <w:uiPriority w:val="9"/>
    <w:unhideWhenUsed/>
    <w:qFormat/>
    <w:rsid w:val="00336749"/>
    <w:pPr>
      <w:keepNext/>
      <w:keepLines/>
      <w:spacing w:before="240" w:after="120"/>
      <w:outlineLvl w:val="3"/>
    </w:pPr>
    <w:rPr>
      <w:rFonts w:eastAsia="Times New Roman"/>
      <w:b/>
      <w:bCs/>
      <w:i/>
      <w:iCs/>
      <w:color w:val="4F81BD"/>
      <w:sz w:val="20"/>
      <w:szCs w:val="20"/>
      <w:lang w:val="x-none" w:eastAsia="x-none"/>
    </w:rPr>
  </w:style>
  <w:style w:type="paragraph" w:styleId="Nadpis5">
    <w:name w:val="heading 5"/>
    <w:basedOn w:val="Normlny"/>
    <w:next w:val="Normlny"/>
    <w:link w:val="Nadpis5Char"/>
    <w:uiPriority w:val="9"/>
    <w:unhideWhenUsed/>
    <w:qFormat/>
    <w:rsid w:val="00336749"/>
    <w:pPr>
      <w:keepNext/>
      <w:keepLines/>
      <w:spacing w:before="200" w:after="0"/>
      <w:outlineLvl w:val="4"/>
    </w:pPr>
    <w:rPr>
      <w:rFonts w:ascii="Cambria" w:eastAsia="Times New Roman" w:hAnsi="Cambria"/>
      <w:color w:val="243F60"/>
      <w:sz w:val="20"/>
      <w:szCs w:val="20"/>
      <w:lang w:val="x-none" w:eastAsia="x-none"/>
    </w:rPr>
  </w:style>
  <w:style w:type="paragraph" w:styleId="Nadpis6">
    <w:name w:val="heading 6"/>
    <w:basedOn w:val="Normlny"/>
    <w:next w:val="Normlny"/>
    <w:link w:val="Nadpis6Char"/>
    <w:uiPriority w:val="9"/>
    <w:unhideWhenUsed/>
    <w:qFormat/>
    <w:rsid w:val="00336749"/>
    <w:pPr>
      <w:keepNext/>
      <w:keepLines/>
      <w:spacing w:before="40" w:after="0"/>
      <w:outlineLvl w:val="5"/>
    </w:pPr>
    <w:rPr>
      <w:rFonts w:ascii="Cambria" w:eastAsia="Times New Roman" w:hAnsi="Cambria"/>
      <w:color w:val="243F60"/>
      <w:sz w:val="20"/>
      <w:szCs w:val="20"/>
      <w:lang w:val="x-none" w:eastAsia="x-none"/>
    </w:rPr>
  </w:style>
  <w:style w:type="paragraph" w:styleId="Nadpis7">
    <w:name w:val="heading 7"/>
    <w:basedOn w:val="Normlny"/>
    <w:next w:val="Normlny"/>
    <w:link w:val="Nadpis7Char"/>
    <w:uiPriority w:val="9"/>
    <w:semiHidden/>
    <w:unhideWhenUsed/>
    <w:qFormat/>
    <w:rsid w:val="00336749"/>
    <w:pPr>
      <w:keepNext/>
      <w:keepLines/>
      <w:spacing w:before="40" w:after="0"/>
      <w:outlineLvl w:val="6"/>
    </w:pPr>
    <w:rPr>
      <w:rFonts w:ascii="Cambria" w:eastAsia="Times New Roman" w:hAnsi="Cambria"/>
      <w:i/>
      <w:iCs/>
      <w:color w:val="243F60"/>
      <w:sz w:val="20"/>
      <w:szCs w:val="20"/>
      <w:lang w:val="x-none" w:eastAsia="x-none"/>
    </w:rPr>
  </w:style>
  <w:style w:type="paragraph" w:styleId="Nadpis8">
    <w:name w:val="heading 8"/>
    <w:basedOn w:val="Normlny"/>
    <w:next w:val="Normlny"/>
    <w:link w:val="Nadpis8Char"/>
    <w:uiPriority w:val="9"/>
    <w:semiHidden/>
    <w:unhideWhenUsed/>
    <w:qFormat/>
    <w:rsid w:val="00336749"/>
    <w:pPr>
      <w:keepNext/>
      <w:keepLines/>
      <w:spacing w:before="40" w:after="0"/>
      <w:outlineLvl w:val="7"/>
    </w:pPr>
    <w:rPr>
      <w:rFonts w:ascii="Cambria" w:eastAsia="Times New Roman" w:hAnsi="Cambria"/>
      <w:color w:val="272727"/>
      <w:sz w:val="21"/>
      <w:szCs w:val="21"/>
      <w:lang w:val="x-none" w:eastAsia="x-none"/>
    </w:rPr>
  </w:style>
  <w:style w:type="paragraph" w:styleId="Nadpis9">
    <w:name w:val="heading 9"/>
    <w:basedOn w:val="Normlny"/>
    <w:next w:val="Normlny"/>
    <w:link w:val="Nadpis9Char"/>
    <w:uiPriority w:val="9"/>
    <w:semiHidden/>
    <w:unhideWhenUsed/>
    <w:qFormat/>
    <w:rsid w:val="00336749"/>
    <w:pPr>
      <w:keepNext/>
      <w:keepLines/>
      <w:spacing w:before="40" w:after="0"/>
      <w:outlineLvl w:val="8"/>
    </w:pPr>
    <w:rPr>
      <w:rFonts w:ascii="Cambria" w:eastAsia="Times New Roman" w:hAnsi="Cambria"/>
      <w:i/>
      <w:iCs/>
      <w:color w:val="272727"/>
      <w:sz w:val="21"/>
      <w:szCs w:val="21"/>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36749"/>
    <w:rPr>
      <w:rFonts w:ascii="Calibri" w:eastAsia="Times New Roman" w:hAnsi="Calibri" w:cs="Times New Roman"/>
      <w:b/>
      <w:bCs/>
      <w:color w:val="365F91"/>
      <w:sz w:val="28"/>
      <w:szCs w:val="28"/>
      <w:lang w:val="x-none" w:eastAsia="x-none"/>
    </w:rPr>
  </w:style>
  <w:style w:type="character" w:customStyle="1" w:styleId="Nadpis2Char">
    <w:name w:val="Nadpis 2 Char"/>
    <w:basedOn w:val="Predvolenpsmoodseku"/>
    <w:link w:val="Nadpis2"/>
    <w:uiPriority w:val="9"/>
    <w:rsid w:val="00336749"/>
    <w:rPr>
      <w:rFonts w:ascii="Calibri" w:eastAsia="Times New Roman" w:hAnsi="Calibri" w:cs="Times New Roman"/>
      <w:b/>
      <w:bCs/>
      <w:color w:val="4F81BD"/>
      <w:sz w:val="26"/>
      <w:szCs w:val="26"/>
      <w:lang w:val="x-none" w:eastAsia="x-none"/>
    </w:rPr>
  </w:style>
  <w:style w:type="character" w:customStyle="1" w:styleId="Nadpis3Char">
    <w:name w:val="Nadpis 3 Char"/>
    <w:basedOn w:val="Predvolenpsmoodseku"/>
    <w:link w:val="Nadpis3"/>
    <w:uiPriority w:val="9"/>
    <w:rsid w:val="00336749"/>
    <w:rPr>
      <w:rFonts w:ascii="Calibri" w:eastAsia="Times New Roman" w:hAnsi="Calibri" w:cs="Times New Roman"/>
      <w:b/>
      <w:bCs/>
      <w:color w:val="4F81BD"/>
      <w:sz w:val="20"/>
      <w:szCs w:val="20"/>
      <w:lang w:val="x-none" w:eastAsia="x-none"/>
    </w:rPr>
  </w:style>
  <w:style w:type="character" w:customStyle="1" w:styleId="Nadpis4Char">
    <w:name w:val="Nadpis 4 Char"/>
    <w:basedOn w:val="Predvolenpsmoodseku"/>
    <w:link w:val="Nadpis4"/>
    <w:uiPriority w:val="9"/>
    <w:rsid w:val="00336749"/>
    <w:rPr>
      <w:rFonts w:ascii="Calibri" w:eastAsia="Times New Roman" w:hAnsi="Calibri" w:cs="Times New Roman"/>
      <w:b/>
      <w:bCs/>
      <w:i/>
      <w:iCs/>
      <w:color w:val="4F81BD"/>
      <w:sz w:val="20"/>
      <w:szCs w:val="20"/>
      <w:lang w:val="x-none" w:eastAsia="x-none"/>
    </w:rPr>
  </w:style>
  <w:style w:type="character" w:customStyle="1" w:styleId="Nadpis5Char">
    <w:name w:val="Nadpis 5 Char"/>
    <w:basedOn w:val="Predvolenpsmoodseku"/>
    <w:link w:val="Nadpis5"/>
    <w:uiPriority w:val="9"/>
    <w:rsid w:val="00336749"/>
    <w:rPr>
      <w:rFonts w:ascii="Cambria" w:eastAsia="Times New Roman" w:hAnsi="Cambria" w:cs="Times New Roman"/>
      <w:color w:val="243F60"/>
      <w:sz w:val="20"/>
      <w:szCs w:val="20"/>
      <w:lang w:val="x-none" w:eastAsia="x-none"/>
    </w:rPr>
  </w:style>
  <w:style w:type="character" w:customStyle="1" w:styleId="Nadpis6Char">
    <w:name w:val="Nadpis 6 Char"/>
    <w:basedOn w:val="Predvolenpsmoodseku"/>
    <w:link w:val="Nadpis6"/>
    <w:uiPriority w:val="9"/>
    <w:rsid w:val="00336749"/>
    <w:rPr>
      <w:rFonts w:ascii="Cambria" w:eastAsia="Times New Roman" w:hAnsi="Cambria" w:cs="Times New Roman"/>
      <w:color w:val="243F60"/>
      <w:sz w:val="20"/>
      <w:szCs w:val="20"/>
      <w:lang w:val="x-none" w:eastAsia="x-none"/>
    </w:rPr>
  </w:style>
  <w:style w:type="character" w:customStyle="1" w:styleId="Nadpis7Char">
    <w:name w:val="Nadpis 7 Char"/>
    <w:basedOn w:val="Predvolenpsmoodseku"/>
    <w:link w:val="Nadpis7"/>
    <w:uiPriority w:val="9"/>
    <w:semiHidden/>
    <w:rsid w:val="00336749"/>
    <w:rPr>
      <w:rFonts w:ascii="Cambria" w:eastAsia="Times New Roman" w:hAnsi="Cambria" w:cs="Times New Roman"/>
      <w:i/>
      <w:iCs/>
      <w:color w:val="243F60"/>
      <w:sz w:val="20"/>
      <w:szCs w:val="20"/>
      <w:lang w:val="x-none" w:eastAsia="x-none"/>
    </w:rPr>
  </w:style>
  <w:style w:type="character" w:customStyle="1" w:styleId="Nadpis8Char">
    <w:name w:val="Nadpis 8 Char"/>
    <w:basedOn w:val="Predvolenpsmoodseku"/>
    <w:link w:val="Nadpis8"/>
    <w:uiPriority w:val="9"/>
    <w:semiHidden/>
    <w:rsid w:val="00336749"/>
    <w:rPr>
      <w:rFonts w:ascii="Cambria" w:eastAsia="Times New Roman" w:hAnsi="Cambria" w:cs="Times New Roman"/>
      <w:color w:val="272727"/>
      <w:sz w:val="21"/>
      <w:szCs w:val="21"/>
      <w:lang w:val="x-none" w:eastAsia="x-none"/>
    </w:rPr>
  </w:style>
  <w:style w:type="character" w:customStyle="1" w:styleId="Nadpis9Char">
    <w:name w:val="Nadpis 9 Char"/>
    <w:basedOn w:val="Predvolenpsmoodseku"/>
    <w:link w:val="Nadpis9"/>
    <w:uiPriority w:val="9"/>
    <w:semiHidden/>
    <w:rsid w:val="00336749"/>
    <w:rPr>
      <w:rFonts w:ascii="Cambria" w:eastAsia="Times New Roman" w:hAnsi="Cambria" w:cs="Times New Roman"/>
      <w:i/>
      <w:iCs/>
      <w:color w:val="272727"/>
      <w:sz w:val="21"/>
      <w:szCs w:val="21"/>
      <w:lang w:val="x-none" w:eastAsia="x-none"/>
    </w:rPr>
  </w:style>
  <w:style w:type="paragraph" w:styleId="Hlavika">
    <w:name w:val="header"/>
    <w:basedOn w:val="Normlny"/>
    <w:link w:val="HlavikaChar"/>
    <w:uiPriority w:val="99"/>
    <w:unhideWhenUsed/>
    <w:rsid w:val="0033674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6749"/>
    <w:rPr>
      <w:rFonts w:ascii="Calibri" w:eastAsia="Calibri" w:hAnsi="Calibri" w:cs="Times New Roman"/>
    </w:rPr>
  </w:style>
  <w:style w:type="paragraph" w:styleId="Pta">
    <w:name w:val="footer"/>
    <w:basedOn w:val="Normlny"/>
    <w:link w:val="PtaChar"/>
    <w:uiPriority w:val="99"/>
    <w:unhideWhenUsed/>
    <w:rsid w:val="00336749"/>
    <w:pPr>
      <w:tabs>
        <w:tab w:val="center" w:pos="4536"/>
        <w:tab w:val="right" w:pos="9072"/>
      </w:tabs>
      <w:spacing w:after="0" w:line="240" w:lineRule="auto"/>
    </w:pPr>
  </w:style>
  <w:style w:type="character" w:customStyle="1" w:styleId="PtaChar">
    <w:name w:val="Päta Char"/>
    <w:basedOn w:val="Predvolenpsmoodseku"/>
    <w:link w:val="Pta"/>
    <w:uiPriority w:val="99"/>
    <w:rsid w:val="00336749"/>
    <w:rPr>
      <w:rFonts w:ascii="Calibri" w:eastAsia="Calibri" w:hAnsi="Calibri" w:cs="Times New Roman"/>
    </w:rPr>
  </w:style>
  <w:style w:type="paragraph" w:styleId="Odsekzoznamu">
    <w:name w:val="List Paragraph"/>
    <w:aliases w:val="body,Odsek zoznamu2,List Paragraph,Odsek,Listenabsatz"/>
    <w:basedOn w:val="Normlny"/>
    <w:link w:val="OdsekzoznamuChar"/>
    <w:uiPriority w:val="99"/>
    <w:qFormat/>
    <w:rsid w:val="00336749"/>
    <w:pPr>
      <w:ind w:left="720"/>
      <w:contextualSpacing/>
    </w:pPr>
    <w:rPr>
      <w:sz w:val="20"/>
      <w:szCs w:val="20"/>
      <w:lang w:val="x-none" w:eastAsia="x-none"/>
    </w:rPr>
  </w:style>
  <w:style w:type="character" w:customStyle="1" w:styleId="OdsekzoznamuChar">
    <w:name w:val="Odsek zoznamu Char"/>
    <w:aliases w:val="body Char,Odsek zoznamu2 Char,List Paragraph Char,Odsek Char,Listenabsatz Char"/>
    <w:link w:val="Odsekzoznamu"/>
    <w:uiPriority w:val="99"/>
    <w:rsid w:val="00336749"/>
    <w:rPr>
      <w:rFonts w:ascii="Calibri" w:eastAsia="Calibri" w:hAnsi="Calibri" w:cs="Times New Roman"/>
      <w:sz w:val="20"/>
      <w:szCs w:val="20"/>
      <w:lang w:val="x-none" w:eastAsia="x-none"/>
    </w:rPr>
  </w:style>
  <w:style w:type="paragraph" w:styleId="Zkladntext">
    <w:name w:val="Body Text"/>
    <w:basedOn w:val="Normlny"/>
    <w:link w:val="ZkladntextChar"/>
    <w:qFormat/>
    <w:rsid w:val="00336749"/>
    <w:pPr>
      <w:spacing w:before="130" w:after="130" w:line="240" w:lineRule="auto"/>
      <w:jc w:val="both"/>
    </w:pPr>
    <w:rPr>
      <w:rFonts w:eastAsia="Times New Roman"/>
      <w:sz w:val="20"/>
      <w:szCs w:val="20"/>
      <w:lang w:val="en-US" w:eastAsia="x-none"/>
    </w:rPr>
  </w:style>
  <w:style w:type="character" w:customStyle="1" w:styleId="ZkladntextChar">
    <w:name w:val="Základný text Char"/>
    <w:basedOn w:val="Predvolenpsmoodseku"/>
    <w:link w:val="Zkladntext"/>
    <w:rsid w:val="00336749"/>
    <w:rPr>
      <w:rFonts w:ascii="Calibri" w:eastAsia="Times New Roman" w:hAnsi="Calibri" w:cs="Times New Roman"/>
      <w:sz w:val="20"/>
      <w:szCs w:val="20"/>
      <w:lang w:val="en-US" w:eastAsia="x-none"/>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qFormat/>
    <w:rsid w:val="00336749"/>
    <w:pPr>
      <w:spacing w:after="0" w:line="240" w:lineRule="auto"/>
      <w:ind w:left="2160"/>
    </w:pPr>
    <w:rPr>
      <w:rFonts w:eastAsia="Times New Roman"/>
      <w:color w:val="5A5A5A"/>
      <w:sz w:val="20"/>
      <w:szCs w:val="20"/>
      <w:lang w:val="x-none" w:eastAsia="x-none"/>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qFormat/>
    <w:rsid w:val="00336749"/>
    <w:rPr>
      <w:rFonts w:ascii="Calibri" w:eastAsia="Times New Roman" w:hAnsi="Calibri" w:cs="Times New Roman"/>
      <w:color w:val="5A5A5A"/>
      <w:sz w:val="20"/>
      <w:szCs w:val="20"/>
      <w:lang w:val="x-none" w:eastAsia="x-none"/>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unhideWhenUsed/>
    <w:rsid w:val="00336749"/>
    <w:rPr>
      <w:vertAlign w:val="superscript"/>
    </w:rPr>
  </w:style>
  <w:style w:type="paragraph" w:customStyle="1" w:styleId="Char2">
    <w:name w:val="Char2"/>
    <w:basedOn w:val="Normlny"/>
    <w:link w:val="Odkaznapoznmkupodiarou"/>
    <w:uiPriority w:val="99"/>
    <w:rsid w:val="00336749"/>
    <w:pPr>
      <w:spacing w:after="160" w:line="240" w:lineRule="exact"/>
    </w:pPr>
    <w:rPr>
      <w:rFonts w:asciiTheme="minorHAnsi" w:eastAsiaTheme="minorHAnsi" w:hAnsiTheme="minorHAnsi" w:cstheme="minorBidi"/>
      <w:vertAlign w:val="superscript"/>
    </w:rPr>
  </w:style>
  <w:style w:type="character" w:styleId="Hypertextovprepojenie">
    <w:name w:val="Hyperlink"/>
    <w:uiPriority w:val="99"/>
    <w:unhideWhenUsed/>
    <w:rsid w:val="00336749"/>
    <w:rPr>
      <w:color w:val="0000FF"/>
      <w:u w:val="single"/>
    </w:rPr>
  </w:style>
  <w:style w:type="paragraph" w:customStyle="1" w:styleId="SRKNorm">
    <w:name w:val="SRK Norm."/>
    <w:basedOn w:val="Normlny"/>
    <w:next w:val="Normlny"/>
    <w:qFormat/>
    <w:rsid w:val="00336749"/>
    <w:pPr>
      <w:numPr>
        <w:numId w:val="1"/>
      </w:numPr>
      <w:spacing w:before="200" w:line="240" w:lineRule="auto"/>
      <w:contextualSpacing/>
      <w:jc w:val="both"/>
    </w:pPr>
    <w:rPr>
      <w:rFonts w:eastAsia="Times New Roman"/>
      <w:sz w:val="24"/>
      <w:szCs w:val="24"/>
      <w:lang w:eastAsia="sk-SK"/>
    </w:rPr>
  </w:style>
  <w:style w:type="paragraph" w:styleId="Textbubliny">
    <w:name w:val="Balloon Text"/>
    <w:basedOn w:val="Normlny"/>
    <w:link w:val="TextbublinyChar"/>
    <w:uiPriority w:val="99"/>
    <w:semiHidden/>
    <w:unhideWhenUsed/>
    <w:rsid w:val="00336749"/>
    <w:pPr>
      <w:spacing w:after="0" w:line="240" w:lineRule="auto"/>
    </w:pPr>
    <w:rPr>
      <w:rFonts w:ascii="Tahoma" w:hAnsi="Tahoma"/>
      <w:sz w:val="16"/>
      <w:szCs w:val="16"/>
      <w:lang w:val="x-none" w:eastAsia="x-none"/>
    </w:rPr>
  </w:style>
  <w:style w:type="character" w:customStyle="1" w:styleId="TextbublinyChar">
    <w:name w:val="Text bubliny Char"/>
    <w:basedOn w:val="Predvolenpsmoodseku"/>
    <w:link w:val="Textbubliny"/>
    <w:uiPriority w:val="99"/>
    <w:semiHidden/>
    <w:rsid w:val="00336749"/>
    <w:rPr>
      <w:rFonts w:ascii="Tahoma" w:eastAsia="Calibri" w:hAnsi="Tahoma" w:cs="Times New Roman"/>
      <w:sz w:val="16"/>
      <w:szCs w:val="16"/>
      <w:lang w:val="x-none" w:eastAsia="x-none"/>
    </w:rPr>
  </w:style>
  <w:style w:type="paragraph" w:customStyle="1" w:styleId="Default">
    <w:name w:val="Default"/>
    <w:rsid w:val="00336749"/>
    <w:pPr>
      <w:autoSpaceDE w:val="0"/>
      <w:autoSpaceDN w:val="0"/>
      <w:adjustRightInd w:val="0"/>
      <w:spacing w:after="0" w:line="240" w:lineRule="auto"/>
    </w:pPr>
    <w:rPr>
      <w:rFonts w:ascii="Arial" w:eastAsia="Times New Roman" w:hAnsi="Arial" w:cs="Arial"/>
      <w:color w:val="000000"/>
      <w:sz w:val="24"/>
      <w:szCs w:val="24"/>
      <w:lang w:eastAsia="en-AU"/>
    </w:rPr>
  </w:style>
  <w:style w:type="paragraph" w:customStyle="1" w:styleId="zreportname">
    <w:name w:val="zreport name"/>
    <w:basedOn w:val="Normlny"/>
    <w:semiHidden/>
    <w:rsid w:val="00336749"/>
    <w:pPr>
      <w:keepLines/>
      <w:spacing w:after="0" w:line="440" w:lineRule="exact"/>
      <w:jc w:val="center"/>
    </w:pPr>
    <w:rPr>
      <w:rFonts w:eastAsia="Times New Roman"/>
      <w:sz w:val="36"/>
      <w:szCs w:val="20"/>
      <w:lang w:val="en-US"/>
    </w:rPr>
  </w:style>
  <w:style w:type="paragraph" w:customStyle="1" w:styleId="zcompanyname">
    <w:name w:val="zcompany name"/>
    <w:basedOn w:val="Normlny"/>
    <w:semiHidden/>
    <w:rsid w:val="00336749"/>
    <w:pPr>
      <w:spacing w:after="400" w:line="440" w:lineRule="exact"/>
      <w:jc w:val="center"/>
    </w:pPr>
    <w:rPr>
      <w:rFonts w:eastAsia="Times New Roman"/>
      <w:b/>
      <w:noProof/>
      <w:sz w:val="26"/>
      <w:szCs w:val="20"/>
      <w:lang w:val="en-US"/>
    </w:rPr>
  </w:style>
  <w:style w:type="paragraph" w:customStyle="1" w:styleId="zreportsubtitle">
    <w:name w:val="zreport subtitle"/>
    <w:basedOn w:val="zreportname"/>
    <w:semiHidden/>
    <w:rsid w:val="00336749"/>
    <w:rPr>
      <w:sz w:val="32"/>
    </w:rPr>
  </w:style>
  <w:style w:type="paragraph" w:customStyle="1" w:styleId="zreportaddinfo">
    <w:name w:val="zreport addinfo"/>
    <w:basedOn w:val="Normlny"/>
    <w:semiHidden/>
    <w:rsid w:val="00336749"/>
    <w:pPr>
      <w:framePr w:wrap="around" w:hAnchor="margin" w:xAlign="center" w:yAlign="bottom"/>
      <w:spacing w:after="0" w:line="240" w:lineRule="exact"/>
      <w:jc w:val="center"/>
    </w:pPr>
    <w:rPr>
      <w:rFonts w:eastAsia="Times New Roman"/>
      <w:noProof/>
      <w:sz w:val="20"/>
      <w:szCs w:val="20"/>
      <w:lang w:val="en-US"/>
    </w:rPr>
  </w:style>
  <w:style w:type="table" w:styleId="Mriekatabuky">
    <w:name w:val="Table Grid"/>
    <w:basedOn w:val="Normlnatabuka"/>
    <w:uiPriority w:val="59"/>
    <w:rsid w:val="00336749"/>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etlpodfarbenie1">
    <w:name w:val="Svetlé podfarbenie1"/>
    <w:basedOn w:val="Normlnatabuka"/>
    <w:uiPriority w:val="60"/>
    <w:rsid w:val="00336749"/>
    <w:pPr>
      <w:spacing w:after="0" w:line="240" w:lineRule="auto"/>
    </w:pPr>
    <w:rPr>
      <w:rFonts w:ascii="Calibri" w:eastAsia="Calibri" w:hAnsi="Calibri" w:cs="Times New Roman"/>
      <w:color w:val="000000"/>
      <w:sz w:val="20"/>
      <w:szCs w:val="20"/>
      <w:lang w:eastAsia="sk-SK"/>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vetlmriekazvraznenie11">
    <w:name w:val="Svetlá mriežka – zvýraznenie 11"/>
    <w:basedOn w:val="Normlnatabuka"/>
    <w:uiPriority w:val="62"/>
    <w:rsid w:val="00336749"/>
    <w:pPr>
      <w:spacing w:after="0" w:line="240" w:lineRule="auto"/>
    </w:pPr>
    <w:rPr>
      <w:rFonts w:ascii="Calibri" w:eastAsia="Calibri" w:hAnsi="Calibri" w:cs="Times New Roman"/>
      <w:sz w:val="20"/>
      <w:szCs w:val="20"/>
      <w:lang w:eastAsia="sk-SK"/>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orbel" w:eastAsia="Times New Roman" w:hAnsi="Corbel"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orbel" w:eastAsia="Times New Roman" w:hAnsi="Corbel"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orbel" w:eastAsia="Times New Roman" w:hAnsi="Corbel" w:cs="Times New Roman"/>
        <w:b/>
        <w:bCs/>
      </w:rPr>
    </w:tblStylePr>
    <w:tblStylePr w:type="lastCol">
      <w:rPr>
        <w:rFonts w:ascii="Corbel" w:eastAsia="Times New Roman" w:hAnsi="Corbel"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Svetlpodfarbeniezvraznenie5">
    <w:name w:val="Light Shading Accent 5"/>
    <w:basedOn w:val="Normlnatabuka"/>
    <w:uiPriority w:val="60"/>
    <w:rsid w:val="00336749"/>
    <w:pPr>
      <w:spacing w:after="0" w:line="240" w:lineRule="auto"/>
    </w:pPr>
    <w:rPr>
      <w:rFonts w:ascii="Calibri" w:eastAsia="Calibri" w:hAnsi="Calibri" w:cs="Times New Roman"/>
      <w:color w:val="31849B"/>
      <w:sz w:val="20"/>
      <w:szCs w:val="20"/>
      <w:lang w:eastAsia="sk-SK"/>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vetlpodfarbeniezvraznenie11">
    <w:name w:val="Svetlé podfarbenie – zvýraznenie 11"/>
    <w:basedOn w:val="Normlnatabuka"/>
    <w:uiPriority w:val="60"/>
    <w:rsid w:val="00336749"/>
    <w:pPr>
      <w:spacing w:after="0" w:line="240" w:lineRule="auto"/>
    </w:pPr>
    <w:rPr>
      <w:rFonts w:ascii="Calibri" w:eastAsia="Calibri" w:hAnsi="Calibri" w:cs="Times New Roman"/>
      <w:color w:val="365F91"/>
      <w:sz w:val="20"/>
      <w:szCs w:val="20"/>
      <w:lang w:eastAsia="sk-SK"/>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Odkaznakomentr">
    <w:name w:val="annotation reference"/>
    <w:uiPriority w:val="99"/>
    <w:unhideWhenUsed/>
    <w:rsid w:val="00336749"/>
    <w:rPr>
      <w:sz w:val="16"/>
      <w:szCs w:val="16"/>
    </w:rPr>
  </w:style>
  <w:style w:type="paragraph" w:styleId="Textkomentra">
    <w:name w:val="annotation text"/>
    <w:basedOn w:val="Normlny"/>
    <w:link w:val="TextkomentraChar"/>
    <w:uiPriority w:val="99"/>
    <w:unhideWhenUsed/>
    <w:rsid w:val="00336749"/>
    <w:pPr>
      <w:spacing w:line="240" w:lineRule="auto"/>
    </w:pPr>
    <w:rPr>
      <w:sz w:val="20"/>
      <w:szCs w:val="20"/>
      <w:lang w:val="x-none" w:eastAsia="x-none"/>
    </w:rPr>
  </w:style>
  <w:style w:type="character" w:customStyle="1" w:styleId="TextkomentraChar">
    <w:name w:val="Text komentára Char"/>
    <w:basedOn w:val="Predvolenpsmoodseku"/>
    <w:link w:val="Textkomentra"/>
    <w:uiPriority w:val="99"/>
    <w:rsid w:val="00336749"/>
    <w:rPr>
      <w:rFonts w:ascii="Calibri" w:eastAsia="Calibri" w:hAnsi="Calibri" w:cs="Times New Roman"/>
      <w:sz w:val="20"/>
      <w:szCs w:val="20"/>
      <w:lang w:val="x-none" w:eastAsia="x-none"/>
    </w:rPr>
  </w:style>
  <w:style w:type="paragraph" w:styleId="Predmetkomentra">
    <w:name w:val="annotation subject"/>
    <w:basedOn w:val="Textkomentra"/>
    <w:next w:val="Textkomentra"/>
    <w:link w:val="PredmetkomentraChar"/>
    <w:uiPriority w:val="99"/>
    <w:semiHidden/>
    <w:unhideWhenUsed/>
    <w:rsid w:val="00336749"/>
    <w:rPr>
      <w:b/>
      <w:bCs/>
    </w:rPr>
  </w:style>
  <w:style w:type="character" w:customStyle="1" w:styleId="PredmetkomentraChar">
    <w:name w:val="Predmet komentára Char"/>
    <w:basedOn w:val="TextkomentraChar"/>
    <w:link w:val="Predmetkomentra"/>
    <w:uiPriority w:val="99"/>
    <w:semiHidden/>
    <w:rsid w:val="00336749"/>
    <w:rPr>
      <w:rFonts w:ascii="Calibri" w:eastAsia="Calibri" w:hAnsi="Calibri" w:cs="Times New Roman"/>
      <w:b/>
      <w:bCs/>
      <w:sz w:val="20"/>
      <w:szCs w:val="20"/>
      <w:lang w:val="x-none" w:eastAsia="x-none"/>
    </w:rPr>
  </w:style>
  <w:style w:type="paragraph" w:customStyle="1" w:styleId="ZakladnystylChar">
    <w:name w:val="Zakladny styl Char"/>
    <w:link w:val="ZakladnystylCharChar"/>
    <w:rsid w:val="00336749"/>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36749"/>
    <w:rPr>
      <w:rFonts w:ascii="Times New Roman" w:eastAsia="Times New Roman" w:hAnsi="Times New Roman" w:cs="Times New Roman"/>
      <w:sz w:val="24"/>
      <w:szCs w:val="24"/>
      <w:lang w:eastAsia="sk-SK"/>
    </w:rPr>
  </w:style>
  <w:style w:type="character" w:styleId="Jemnodkaz">
    <w:name w:val="Subtle Reference"/>
    <w:uiPriority w:val="31"/>
    <w:qFormat/>
    <w:rsid w:val="00336749"/>
    <w:rPr>
      <w:rFonts w:ascii="Times New Roman" w:hAnsi="Times New Roman"/>
      <w:b w:val="0"/>
      <w:bCs/>
      <w:smallCaps w:val="0"/>
      <w:color w:val="17365D"/>
      <w:spacing w:val="5"/>
      <w:u w:val="single"/>
    </w:rPr>
  </w:style>
  <w:style w:type="character" w:styleId="Intenzvnyodkaz">
    <w:name w:val="Intense Reference"/>
    <w:uiPriority w:val="32"/>
    <w:qFormat/>
    <w:rsid w:val="00336749"/>
    <w:rPr>
      <w:b/>
      <w:bCs/>
      <w:smallCaps/>
      <w:color w:val="C0504D"/>
      <w:spacing w:val="5"/>
      <w:u w:val="single"/>
    </w:rPr>
  </w:style>
  <w:style w:type="paragraph" w:styleId="Hlavikaobsahu">
    <w:name w:val="TOC Heading"/>
    <w:basedOn w:val="Nadpis1"/>
    <w:next w:val="Normlny"/>
    <w:uiPriority w:val="39"/>
    <w:unhideWhenUsed/>
    <w:qFormat/>
    <w:rsid w:val="00336749"/>
    <w:pPr>
      <w:numPr>
        <w:numId w:val="2"/>
      </w:numPr>
      <w:outlineLvl w:val="9"/>
    </w:pPr>
    <w:rPr>
      <w:lang w:eastAsia="sk-SK"/>
    </w:rPr>
  </w:style>
  <w:style w:type="paragraph" w:styleId="Obsah1">
    <w:name w:val="toc 1"/>
    <w:basedOn w:val="Normlny"/>
    <w:next w:val="Normlny"/>
    <w:autoRedefine/>
    <w:uiPriority w:val="39"/>
    <w:unhideWhenUsed/>
    <w:qFormat/>
    <w:rsid w:val="00336749"/>
    <w:pPr>
      <w:tabs>
        <w:tab w:val="left" w:pos="426"/>
        <w:tab w:val="left" w:pos="709"/>
        <w:tab w:val="right" w:leader="dot" w:pos="9062"/>
      </w:tabs>
      <w:spacing w:after="100"/>
      <w:ind w:left="709" w:hanging="709"/>
      <w:jc w:val="both"/>
    </w:pPr>
    <w:rPr>
      <w:b/>
      <w:noProof/>
    </w:rPr>
  </w:style>
  <w:style w:type="paragraph" w:styleId="Obsah2">
    <w:name w:val="toc 2"/>
    <w:basedOn w:val="Normlny"/>
    <w:next w:val="Normlny"/>
    <w:autoRedefine/>
    <w:uiPriority w:val="39"/>
    <w:unhideWhenUsed/>
    <w:qFormat/>
    <w:rsid w:val="00336749"/>
    <w:pPr>
      <w:tabs>
        <w:tab w:val="left" w:pos="709"/>
        <w:tab w:val="right" w:leader="dot" w:pos="9062"/>
      </w:tabs>
      <w:spacing w:before="40" w:after="40"/>
      <w:ind w:left="1418" w:hanging="1197"/>
    </w:pPr>
  </w:style>
  <w:style w:type="paragraph" w:styleId="Obsah3">
    <w:name w:val="toc 3"/>
    <w:basedOn w:val="Normlny"/>
    <w:next w:val="Normlny"/>
    <w:autoRedefine/>
    <w:uiPriority w:val="39"/>
    <w:unhideWhenUsed/>
    <w:qFormat/>
    <w:rsid w:val="00336749"/>
    <w:pPr>
      <w:tabs>
        <w:tab w:val="left" w:pos="1418"/>
        <w:tab w:val="right" w:leader="dot" w:pos="9062"/>
      </w:tabs>
      <w:spacing w:before="40" w:after="40"/>
      <w:ind w:left="1134" w:hanging="708"/>
      <w:jc w:val="both"/>
    </w:pPr>
    <w:rPr>
      <w:rFonts w:ascii="Times New Roman" w:hAnsi="Times New Roman"/>
      <w:noProof/>
    </w:rPr>
  </w:style>
  <w:style w:type="paragraph" w:styleId="Zvraznencitcia">
    <w:name w:val="Intense Quote"/>
    <w:basedOn w:val="Normlny"/>
    <w:next w:val="Normlny"/>
    <w:link w:val="ZvraznencitciaChar"/>
    <w:uiPriority w:val="30"/>
    <w:qFormat/>
    <w:rsid w:val="00336749"/>
    <w:pPr>
      <w:pBdr>
        <w:bottom w:val="single" w:sz="4" w:space="4" w:color="4F81BD"/>
      </w:pBdr>
      <w:spacing w:before="200" w:after="280"/>
      <w:ind w:left="936" w:right="936"/>
    </w:pPr>
    <w:rPr>
      <w:b/>
      <w:bCs/>
      <w:i/>
      <w:iCs/>
      <w:color w:val="4F81BD"/>
      <w:sz w:val="20"/>
      <w:szCs w:val="20"/>
      <w:lang w:val="x-none" w:eastAsia="x-none"/>
    </w:rPr>
  </w:style>
  <w:style w:type="character" w:customStyle="1" w:styleId="ZvraznencitciaChar">
    <w:name w:val="Zvýraznená citácia Char"/>
    <w:basedOn w:val="Predvolenpsmoodseku"/>
    <w:link w:val="Zvraznencitcia"/>
    <w:uiPriority w:val="30"/>
    <w:rsid w:val="00336749"/>
    <w:rPr>
      <w:rFonts w:ascii="Calibri" w:eastAsia="Calibri" w:hAnsi="Calibri" w:cs="Times New Roman"/>
      <w:b/>
      <w:bCs/>
      <w:i/>
      <w:iCs/>
      <w:color w:val="4F81BD"/>
      <w:sz w:val="20"/>
      <w:szCs w:val="20"/>
      <w:lang w:val="x-none" w:eastAsia="x-none"/>
    </w:rPr>
  </w:style>
  <w:style w:type="character" w:styleId="Intenzvnezvraznenie">
    <w:name w:val="Intense Emphasis"/>
    <w:uiPriority w:val="21"/>
    <w:qFormat/>
    <w:rsid w:val="00336749"/>
    <w:rPr>
      <w:b/>
      <w:bCs/>
      <w:i/>
      <w:iCs/>
    </w:rPr>
  </w:style>
  <w:style w:type="character" w:styleId="Siln">
    <w:name w:val="Strong"/>
    <w:uiPriority w:val="22"/>
    <w:qFormat/>
    <w:rsid w:val="00336749"/>
    <w:rPr>
      <w:b/>
      <w:bCs/>
    </w:rPr>
  </w:style>
  <w:style w:type="paragraph" w:styleId="Popis">
    <w:name w:val="caption"/>
    <w:basedOn w:val="Normlny"/>
    <w:next w:val="Normlny"/>
    <w:uiPriority w:val="35"/>
    <w:unhideWhenUsed/>
    <w:qFormat/>
    <w:rsid w:val="00336749"/>
    <w:pPr>
      <w:spacing w:line="240" w:lineRule="auto"/>
    </w:pPr>
    <w:rPr>
      <w:b/>
      <w:bCs/>
      <w:color w:val="4F81BD"/>
      <w:sz w:val="18"/>
      <w:szCs w:val="18"/>
    </w:rPr>
  </w:style>
  <w:style w:type="character" w:styleId="PouitHypertextovPrepojenie">
    <w:name w:val="FollowedHyperlink"/>
    <w:uiPriority w:val="99"/>
    <w:semiHidden/>
    <w:unhideWhenUsed/>
    <w:rsid w:val="00336749"/>
    <w:rPr>
      <w:color w:val="800080"/>
      <w:u w:val="single"/>
    </w:rPr>
  </w:style>
  <w:style w:type="character" w:styleId="slostrany">
    <w:name w:val="page number"/>
    <w:semiHidden/>
    <w:rsid w:val="00336749"/>
    <w:rPr>
      <w:sz w:val="22"/>
    </w:rPr>
  </w:style>
  <w:style w:type="paragraph" w:styleId="Bezriadkovania">
    <w:name w:val="No Spacing"/>
    <w:link w:val="BezriadkovaniaChar"/>
    <w:uiPriority w:val="1"/>
    <w:qFormat/>
    <w:rsid w:val="00336749"/>
    <w:pPr>
      <w:spacing w:after="0" w:line="240" w:lineRule="auto"/>
    </w:pPr>
    <w:rPr>
      <w:rFonts w:ascii="Times New Roman" w:eastAsia="Times New Roman" w:hAnsi="Times New Roman" w:cs="Times New Roman"/>
      <w:sz w:val="20"/>
      <w:szCs w:val="20"/>
      <w:lang w:val="en-US" w:eastAsia="sk-SK"/>
    </w:rPr>
  </w:style>
  <w:style w:type="character" w:customStyle="1" w:styleId="BezriadkovaniaChar">
    <w:name w:val="Bez riadkovania Char"/>
    <w:link w:val="Bezriadkovania"/>
    <w:uiPriority w:val="1"/>
    <w:rsid w:val="00336749"/>
    <w:rPr>
      <w:rFonts w:ascii="Times New Roman" w:eastAsia="Times New Roman" w:hAnsi="Times New Roman" w:cs="Times New Roman"/>
      <w:sz w:val="20"/>
      <w:szCs w:val="20"/>
      <w:lang w:val="en-US" w:eastAsia="sk-SK"/>
    </w:rPr>
  </w:style>
  <w:style w:type="paragraph" w:styleId="Normlnywebov">
    <w:name w:val="Normal (Web)"/>
    <w:basedOn w:val="Normlny"/>
    <w:uiPriority w:val="99"/>
    <w:unhideWhenUsed/>
    <w:rsid w:val="00336749"/>
    <w:pPr>
      <w:spacing w:before="100" w:beforeAutospacing="1" w:after="100" w:afterAutospacing="1" w:line="240" w:lineRule="auto"/>
    </w:pPr>
    <w:rPr>
      <w:rFonts w:eastAsia="Times New Roman"/>
      <w:sz w:val="24"/>
      <w:szCs w:val="24"/>
      <w:lang w:eastAsia="sk-SK"/>
    </w:rPr>
  </w:style>
  <w:style w:type="paragraph" w:styleId="Revzia">
    <w:name w:val="Revision"/>
    <w:hidden/>
    <w:uiPriority w:val="99"/>
    <w:semiHidden/>
    <w:rsid w:val="00336749"/>
    <w:pPr>
      <w:spacing w:after="0" w:line="240" w:lineRule="auto"/>
    </w:pPr>
    <w:rPr>
      <w:rFonts w:ascii="Times New Roman" w:eastAsia="Calibri" w:hAnsi="Times New Roman" w:cs="Times New Roman"/>
    </w:rPr>
  </w:style>
  <w:style w:type="paragraph" w:customStyle="1" w:styleId="CM1">
    <w:name w:val="CM1"/>
    <w:basedOn w:val="Default"/>
    <w:next w:val="Default"/>
    <w:uiPriority w:val="99"/>
    <w:rsid w:val="00336749"/>
    <w:rPr>
      <w:rFonts w:ascii="EUAlbertina" w:eastAsia="Calibri" w:hAnsi="EUAlbertina" w:cs="Times New Roman"/>
      <w:color w:val="auto"/>
      <w:lang w:eastAsia="en-US"/>
    </w:rPr>
  </w:style>
  <w:style w:type="paragraph" w:customStyle="1" w:styleId="CM3">
    <w:name w:val="CM3"/>
    <w:basedOn w:val="Default"/>
    <w:next w:val="Default"/>
    <w:uiPriority w:val="99"/>
    <w:rsid w:val="00336749"/>
    <w:rPr>
      <w:rFonts w:ascii="EUAlbertina" w:eastAsia="Calibri" w:hAnsi="EUAlbertina" w:cs="Times New Roman"/>
      <w:color w:val="auto"/>
      <w:lang w:eastAsia="en-US"/>
    </w:rPr>
  </w:style>
  <w:style w:type="paragraph" w:customStyle="1" w:styleId="CM4">
    <w:name w:val="CM4"/>
    <w:basedOn w:val="Default"/>
    <w:next w:val="Default"/>
    <w:uiPriority w:val="99"/>
    <w:rsid w:val="00336749"/>
    <w:rPr>
      <w:rFonts w:ascii="EUAlbertina" w:eastAsia="Calibri" w:hAnsi="EUAlbertina" w:cs="Times New Roman"/>
      <w:color w:val="auto"/>
      <w:lang w:eastAsia="en-US"/>
    </w:rPr>
  </w:style>
  <w:style w:type="table" w:customStyle="1" w:styleId="Mriekatabukysvetl1">
    <w:name w:val="Mriežka tabuľky – svetlá1"/>
    <w:basedOn w:val="Normlnatabuka"/>
    <w:uiPriority w:val="40"/>
    <w:rsid w:val="00336749"/>
    <w:pPr>
      <w:spacing w:after="0" w:line="240" w:lineRule="auto"/>
    </w:pPr>
    <w:rPr>
      <w:rFonts w:ascii="Calibri" w:eastAsia="Calibri" w:hAnsi="Calibri" w:cs="Times New Roman"/>
      <w:sz w:val="20"/>
      <w:szCs w:val="20"/>
      <w:lang w:eastAsia="sk-SK"/>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Obsah4">
    <w:name w:val="toc 4"/>
    <w:basedOn w:val="Normlny"/>
    <w:next w:val="Normlny"/>
    <w:autoRedefine/>
    <w:uiPriority w:val="39"/>
    <w:unhideWhenUsed/>
    <w:rsid w:val="00336749"/>
    <w:pPr>
      <w:spacing w:after="100" w:line="259" w:lineRule="auto"/>
      <w:ind w:left="660"/>
    </w:pPr>
    <w:rPr>
      <w:rFonts w:eastAsia="Times New Roman"/>
      <w:lang w:eastAsia="sk-SK"/>
    </w:rPr>
  </w:style>
  <w:style w:type="paragraph" w:styleId="Obsah5">
    <w:name w:val="toc 5"/>
    <w:basedOn w:val="Normlny"/>
    <w:next w:val="Normlny"/>
    <w:autoRedefine/>
    <w:uiPriority w:val="39"/>
    <w:unhideWhenUsed/>
    <w:rsid w:val="00336749"/>
    <w:pPr>
      <w:spacing w:after="100" w:line="259" w:lineRule="auto"/>
      <w:ind w:left="880"/>
    </w:pPr>
    <w:rPr>
      <w:rFonts w:eastAsia="Times New Roman"/>
      <w:lang w:eastAsia="sk-SK"/>
    </w:rPr>
  </w:style>
  <w:style w:type="paragraph" w:styleId="Obsah6">
    <w:name w:val="toc 6"/>
    <w:basedOn w:val="Normlny"/>
    <w:next w:val="Normlny"/>
    <w:autoRedefine/>
    <w:uiPriority w:val="39"/>
    <w:unhideWhenUsed/>
    <w:rsid w:val="00336749"/>
    <w:pPr>
      <w:spacing w:after="100" w:line="259" w:lineRule="auto"/>
      <w:ind w:left="1100"/>
    </w:pPr>
    <w:rPr>
      <w:rFonts w:eastAsia="Times New Roman"/>
      <w:lang w:eastAsia="sk-SK"/>
    </w:rPr>
  </w:style>
  <w:style w:type="paragraph" w:styleId="Obsah7">
    <w:name w:val="toc 7"/>
    <w:basedOn w:val="Normlny"/>
    <w:next w:val="Normlny"/>
    <w:autoRedefine/>
    <w:uiPriority w:val="39"/>
    <w:unhideWhenUsed/>
    <w:rsid w:val="00336749"/>
    <w:pPr>
      <w:spacing w:after="100" w:line="259" w:lineRule="auto"/>
      <w:ind w:left="1320"/>
    </w:pPr>
    <w:rPr>
      <w:rFonts w:eastAsia="Times New Roman"/>
      <w:lang w:eastAsia="sk-SK"/>
    </w:rPr>
  </w:style>
  <w:style w:type="paragraph" w:styleId="Obsah8">
    <w:name w:val="toc 8"/>
    <w:basedOn w:val="Normlny"/>
    <w:next w:val="Normlny"/>
    <w:autoRedefine/>
    <w:uiPriority w:val="39"/>
    <w:unhideWhenUsed/>
    <w:rsid w:val="00336749"/>
    <w:pPr>
      <w:spacing w:after="100" w:line="259" w:lineRule="auto"/>
      <w:ind w:left="1540"/>
    </w:pPr>
    <w:rPr>
      <w:rFonts w:eastAsia="Times New Roman"/>
      <w:lang w:eastAsia="sk-SK"/>
    </w:rPr>
  </w:style>
  <w:style w:type="paragraph" w:styleId="Obsah9">
    <w:name w:val="toc 9"/>
    <w:basedOn w:val="Normlny"/>
    <w:next w:val="Normlny"/>
    <w:autoRedefine/>
    <w:uiPriority w:val="39"/>
    <w:unhideWhenUsed/>
    <w:rsid w:val="00336749"/>
    <w:pPr>
      <w:spacing w:after="100" w:line="259" w:lineRule="auto"/>
      <w:ind w:left="1760"/>
    </w:pPr>
    <w:rPr>
      <w:rFonts w:eastAsia="Times New Roman"/>
      <w:lang w:eastAsia="sk-SK"/>
    </w:rPr>
  </w:style>
  <w:style w:type="paragraph" w:customStyle="1" w:styleId="MPCKO2">
    <w:name w:val="MP CKO 2"/>
    <w:basedOn w:val="Nadpis3"/>
    <w:qFormat/>
    <w:rsid w:val="00336749"/>
    <w:pPr>
      <w:spacing w:before="200" w:after="0" w:line="240" w:lineRule="auto"/>
      <w:jc w:val="both"/>
    </w:pPr>
    <w:rPr>
      <w:color w:val="365F91"/>
      <w:sz w:val="26"/>
    </w:rPr>
  </w:style>
  <w:style w:type="paragraph" w:customStyle="1" w:styleId="MPCKO1">
    <w:name w:val="MP CKO 1"/>
    <w:basedOn w:val="Nadpis2"/>
    <w:next w:val="Normlny"/>
    <w:qFormat/>
    <w:rsid w:val="00336749"/>
    <w:pPr>
      <w:pBdr>
        <w:bottom w:val="single" w:sz="8" w:space="4" w:color="4F81BD"/>
      </w:pBdr>
      <w:spacing w:before="200" w:after="300" w:line="240" w:lineRule="auto"/>
    </w:pPr>
    <w:rPr>
      <w:color w:val="365F91"/>
      <w:spacing w:val="5"/>
      <w:kern w:val="28"/>
      <w:sz w:val="36"/>
      <w:lang w:eastAsia="sk-SK"/>
    </w:rPr>
  </w:style>
  <w:style w:type="paragraph" w:customStyle="1" w:styleId="AODefPara">
    <w:name w:val="AODefPara"/>
    <w:basedOn w:val="AODefHead"/>
    <w:rsid w:val="00336749"/>
    <w:pPr>
      <w:numPr>
        <w:ilvl w:val="1"/>
      </w:numPr>
      <w:outlineLvl w:val="6"/>
    </w:pPr>
  </w:style>
  <w:style w:type="paragraph" w:customStyle="1" w:styleId="AODefHead">
    <w:name w:val="AODefHead"/>
    <w:basedOn w:val="Normlny"/>
    <w:next w:val="AODefPara"/>
    <w:rsid w:val="00336749"/>
    <w:pPr>
      <w:numPr>
        <w:numId w:val="8"/>
      </w:numPr>
      <w:spacing w:before="240" w:after="0" w:line="260" w:lineRule="atLeast"/>
      <w:jc w:val="both"/>
      <w:outlineLvl w:val="5"/>
    </w:pPr>
    <w:rPr>
      <w:rFonts w:eastAsia="SimSun"/>
    </w:rPr>
  </w:style>
  <w:style w:type="paragraph" w:customStyle="1" w:styleId="odseky">
    <w:name w:val="odseky"/>
    <w:basedOn w:val="Normlny"/>
    <w:rsid w:val="00336749"/>
    <w:pPr>
      <w:numPr>
        <w:numId w:val="9"/>
      </w:numPr>
      <w:spacing w:after="0" w:line="240" w:lineRule="auto"/>
      <w:jc w:val="both"/>
    </w:pPr>
    <w:rPr>
      <w:rFonts w:ascii="Arial" w:eastAsia="Times New Roman" w:hAnsi="Arial"/>
      <w:sz w:val="24"/>
      <w:szCs w:val="24"/>
      <w:lang w:eastAsia="en-GB"/>
    </w:rPr>
  </w:style>
  <w:style w:type="character" w:customStyle="1" w:styleId="Nevyrieenzmienka">
    <w:name w:val="Nevyriešená zmienka"/>
    <w:uiPriority w:val="99"/>
    <w:semiHidden/>
    <w:unhideWhenUsed/>
    <w:rsid w:val="00336749"/>
    <w:rPr>
      <w:color w:val="605E5C"/>
      <w:shd w:val="clear" w:color="auto" w:fill="E1DFDD"/>
    </w:rPr>
  </w:style>
  <w:style w:type="table" w:customStyle="1" w:styleId="Mriekatabuky1">
    <w:name w:val="Mriežka tabuľky1"/>
    <w:basedOn w:val="Normlnatabuka"/>
    <w:next w:val="Mriekatabuky"/>
    <w:uiPriority w:val="39"/>
    <w:rsid w:val="0033674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5155</Words>
  <Characters>29388</Characters>
  <Application>Microsoft Office Word</Application>
  <DocSecurity>0</DocSecurity>
  <Lines>244</Lines>
  <Paragraphs>68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34475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Zorkóczyová, Ema</dc:creator>
  <cp:keywords/>
  <dc:description/>
  <cp:lastModifiedBy>Zorkóczyová, Ema</cp:lastModifiedBy>
  <cp:revision>1</cp:revision>
  <dcterms:created xsi:type="dcterms:W3CDTF">2025-03-05T10:05:00Z</dcterms:created>
  <dcterms:modified xsi:type="dcterms:W3CDTF">2025-03-05T10:06:00Z</dcterms:modified>
</cp:coreProperties>
</file>